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الشبلي
</w:t>
      </w:r>
    </w:p>
    <w:p>
      <w:pPr>
        <w:jc w:val="start"/>
        <w:bidi/>
      </w:pPr>
      <w:r>
        <w:rPr>
          <w:rFonts w:ascii="arial" w:hAnsi="arial" w:eastAsia="arial" w:cs="arial"/>
          <w:sz w:val="28"/>
          <w:szCs w:val="28"/>
          <w:b w:val="1"/>
          <w:bCs w:val="1"/>
          <w:rtl/>
        </w:rPr>
        <w:t xml:space="preserve">محمد بن عبد الله الشبلي
</w:t>
      </w:r>
    </w:p>
    <w:p>
      <w:pPr/>
      <w:r>
        <w:rPr/>
        <w:t xml:space="preserve">محمد بن عبد الله الشبلي ومحمد بن عبد الله، أبو عبد الله، قاضي القضاة، بدر الدين، ابن أبي البقاء الشبلي.</w:t>
      </w:r>
    </w:p>
    <w:p/>
    <w:p>
      <w:pPr/>
      <w:r>
        <w:rPr/>
        <w:t xml:space="preserve">مولده سنة اثنتي عشرة وسبعمائة.</w:t>
      </w:r>
    </w:p>
    <w:p/>
    <w:p>
      <w:pPr/>
      <w:r>
        <w:rPr/>
        <w:t xml:space="preserve">وتوفي سنة تسع وستين وسبعمائة.</w:t>
      </w:r>
    </w:p>
    <w:p/>
    <w:p>
      <w:pPr/>
      <w:r>
        <w:rPr/>
        <w:t xml:space="preserve">صنف كتابا في الأوائل وكتاب ’’آكام المرجان في أحكام الجان’’ وشرح القدوري وسماه ’’الينابيع في معرفة الأصول والتفاريع’’ هكذا رأيته والمعروف أن ’’الينابيع’’ لمحمد بن رمضان، وأن هذا شافعي المذهب فيحرر هذا النقل.</w:t>
      </w:r>
    </w:p>
    <w:p>
      <w:pPr>
        <w:jc w:val="start"/>
        <w:bidi/>
      </w:pPr>
      <w:r>
        <w:rPr>
          <w:sz w:val="24"/>
          <w:szCs w:val="24"/>
          <w:b w:val="1"/>
          <w:bCs w:val="1"/>
          <w:rtl/>
        </w:rPr>
        <w:t xml:space="preserve">
تاج التراجم في طبقات الحنفية،(دار القلم - دمشق،1992،ط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2026-10-15T21:20:46+03:00</dcterms:created>
  <dcterms:modified xsi:type="dcterms:W3CDTF">2026-10-15T21:20:46+03:00</dcterms:modified>
</cp:coreProperties>
</file>

<file path=docProps/custom.xml><?xml version="1.0" encoding="utf-8"?>
<Properties xmlns="http://schemas.openxmlformats.org/officeDocument/2006/custom-properties" xmlns:vt="http://schemas.openxmlformats.org/officeDocument/2006/docPropsVTypes"/>
</file>