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الحارث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الحارث البصري
</w:t>
      </w:r>
    </w:p>
    <w:p>
      <w:pPr/>
      <w:r>
        <w:rPr/>
        <w:t xml:space="preserve">أحمد بن الحارث البصري له عند الدارقطني عن الصقر بن حبيب حديث علي</w:t>
      </w:r>
    </w:p>
    <w:p/>
    <w:p>
      <w:pPr/>
      <w:r>
        <w:rPr/>
        <w:t xml:space="preserve">ليس في العوامل صدقة</w:t>
      </w:r>
    </w:p>
    <w:p/>
    <w:p>
      <w:pPr/>
      <w:r>
        <w:rPr/>
        <w:t xml:space="preserve">قال ابن القطان الصقر مجهول ولا وجدت له ذكرا في شيء من مظان ذكره وذكر</w:t>
      </w:r>
    </w:p>
    <w:p/>
    <w:p>
      <w:pPr/>
      <w:r>
        <w:rPr/>
        <w:t xml:space="preserve">أمثاله ولا أعرفه إلا في هذا الإسناد قال وأحمد بن الحارث أيضا كذلك فبقي علي ذلك مجهولا انتهى</w:t>
      </w:r>
    </w:p>
    <w:p/>
    <w:p>
      <w:pPr/>
      <w:r>
        <w:rPr/>
        <w:t xml:space="preserve">قلت وهو غير أحمد بن الحارث الغساني وهو بصري ذاك معروف في كتب الرجال بالضعف وهو في الميزان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2026-07-28T17:37:18+03:00</dcterms:created>
  <dcterms:modified xsi:type="dcterms:W3CDTF">2026-07-28T17:37:18+03:00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