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عبد الله بن محمد بن أبي شيبة
</w:t>
      </w:r>
    </w:p>
    <w:p>
      <w:pPr>
        <w:jc w:val="start"/>
        <w:bidi/>
      </w:pPr>
      <w:r>
        <w:rPr>
          <w:rFonts w:ascii="arial" w:hAnsi="arial" w:eastAsia="arial" w:cs="arial"/>
          <w:sz w:val="28"/>
          <w:szCs w:val="28"/>
          <w:b w:val="1"/>
          <w:bCs w:val="1"/>
          <w:rtl/>
        </w:rPr>
        <w:t xml:space="preserve">إبراهيم بن عبد الله بن محمد بن أبي شيبة
</w:t>
      </w:r>
    </w:p>
    <w:p>
      <w:pPr/>
      <w:r>
        <w:rPr/>
        <w:t xml:space="preserve">إبراهيم بن عبد الله بن محمد بن أبي شيبة تقدم في إبراهيم بن أبي بكر</w:t>
      </w:r>
    </w:p>
    <w:p>
      <w:pPr>
        <w:jc w:val="start"/>
        <w:bidi/>
      </w:pPr>
      <w:r>
        <w:rPr>
          <w:sz w:val="24"/>
          <w:szCs w:val="24"/>
          <w:b w:val="1"/>
          <w:bCs w:val="1"/>
          <w:rtl/>
        </w:rPr>
        <w:t xml:space="preserve">
ذيل على ميزان الاعتدال،(دار الكتب العلمية - بيروت،1995،ط 1،ج 1،ص 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الله بن محمد بن إبراهيم بن أبي شيبة.
</w:t>
      </w:r>
    </w:p>
    <w:p>
      <w:pPr/>
      <w:r>
        <w:rPr/>
        <w:t xml:space="preserve">(سي ق) إبراهيم بن عبد الله بن محمد بن إبراهيم بن أبي شيبة. </w:t>
      </w:r>
    </w:p>
    <w:p/>
    <w:p>
      <w:pPr/>
      <w:r>
        <w:rPr/>
        <w:t xml:space="preserve">قال أبو عمر الصدفي في ’’ تاريخه ’’: سألت أبا جعفر العقيلي عنه فقال: ليس به بأس.</w:t>
      </w:r>
    </w:p>
    <w:p/>
    <w:p>
      <w:pPr/>
      <w:r>
        <w:rPr/>
        <w:t xml:space="preserve">قال: وسألت أبا علي صالحا الأطرابلسي عنه فقال: لا بأس به.</w:t>
      </w:r>
    </w:p>
    <w:p/>
    <w:p>
      <w:pPr/>
      <w:r>
        <w:rPr/>
        <w:t xml:space="preserve">ولما ذكره الخليلي في ’’ الإرشاد ’’ قال: هو ثقة، روى عنه الحفاظ.</w:t>
      </w:r>
    </w:p>
    <w:p/>
    <w:p>
      <w:pPr/>
      <w:r>
        <w:rPr/>
        <w:t xml:space="preserve">وقال مسلمة في كتاب ’’ الصلة ’’: كوفي ثقة.</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الله بن محمد بن أبي شيبة أبو شيبة الكوفي
</w:t>
      </w:r>
    </w:p>
    <w:p>
      <w:pPr/>
      <w:r>
        <w:rPr/>
        <w:t xml:space="preserve">إبراهيم بن عبد الله بن محمد بن أبي شيبة أبو شيبة الكوفي </w:t>
      </w:r>
    </w:p>
    <w:p/>
    <w:p>
      <w:pPr/>
      <w:r>
        <w:rPr/>
        <w:t xml:space="preserve">روى عن خالد بن مخلد وعلي بن ثابت الدهان وبكر القاضي روى عنه أبي وأبو زرعة وكتبت عنه مع أبي سمعت أبا زرعة يقول كتبنا عن أبي شيبة منذ ثلاثين سنة سمعت أبي يقول هو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2026-07-29T13:18:47+03:00</dcterms:created>
  <dcterms:modified xsi:type="dcterms:W3CDTF">2026-07-29T13:18:47+03:00</dcterms:modified>
</cp:coreProperties>
</file>

<file path=docProps/custom.xml><?xml version="1.0" encoding="utf-8"?>
<Properties xmlns="http://schemas.openxmlformats.org/officeDocument/2006/custom-properties" xmlns:vt="http://schemas.openxmlformats.org/officeDocument/2006/docPropsVTypes"/>
</file>