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أخي أبي رهم الغفاري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أخي أبي رهم الغفاري
</w:t>
      </w:r>
    </w:p>
    <w:p>
      <w:pPr/>
      <w:r>
        <w:rPr/>
        <w:t xml:space="preserve">ابن أخي أبي رهم الغفاري. عن عمه.</w:t>
      </w:r>
    </w:p>
    <w:p/>
    <w:p>
      <w:pPr/>
      <w:r>
        <w:rPr/>
        <w:t xml:space="preserve">لا يعرف.</w:t>
      </w:r>
    </w:p>
    <w:p/>
    <w:p>
      <w:pPr/>
      <w:r>
        <w:rPr/>
        <w:t xml:space="preserve">تفرد عنه الزهري.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ميزان الاعتدال في نقد الرجال،(دار المعرفة للطباعة والنشر، بيروت - لبنان،1963،ط 1،ج 4،ص 598)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أخي أبي رهم، الغفاري 
</w:t>
      </w:r>
    </w:p>
    <w:p>
      <w:pPr/>
      <w:r>
        <w:rPr/>
        <w:t xml:space="preserve">ابن أخي أبي رهم، الغفاري. </w:t>
      </w:r>
    </w:p>
    <w:p/>
    <w:p>
      <w:pPr/>
      <w:r>
        <w:rPr/>
        <w:t xml:space="preserve">عن أبي رهم.</w:t>
      </w:r>
    </w:p>
    <w:p/>
    <w:p>
      <w:pPr/>
      <w:r>
        <w:rPr/>
        <w:t xml:space="preserve">روى عنه: الزهري.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التاريخ الكبير،(دائرة المعارف العثمانية، حيدر آباد - الدكن،0،ط 1،ج 8،ص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أخي أبي رهم الغفاري
</w:t>
      </w:r>
    </w:p>
    <w:p>
      <w:pPr/>
      <w:r>
        <w:rPr/>
        <w:t xml:space="preserve">ابن أخي أبي رهم الغفاري </w:t>
      </w:r>
    </w:p>
    <w:p/>
    <w:p>
      <w:pPr/>
      <w:r>
        <w:rPr/>
        <w:t xml:space="preserve">روى عن أبي رهم روى عنه الزهري سمعت أبي يقول ذلك.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9،ص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2026-07-27T21:46:30+03:00</dcterms:created>
  <dcterms:modified xsi:type="dcterms:W3CDTF">2026-07-27T21:46:30+03:00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