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نعامة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الأسدي
</w:t>
      </w:r>
    </w:p>
    <w:p>
      <w:pPr/>
      <w:r>
        <w:rPr/>
        <w:t xml:space="preserve">أبو نعامة الأسدي. شيخ للحسن بن صالح.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 الأسدي
</w:t>
      </w:r>
    </w:p>
    <w:p>
      <w:pPr/>
      <w:r>
        <w:rPr/>
        <w:t xml:space="preserve">أبو نعامة الأسدي </w:t>
      </w:r>
    </w:p>
    <w:p/>
    <w:p>
      <w:pPr/>
      <w:r>
        <w:rPr/>
        <w:t xml:space="preserve">روى عن خاله سمع ابن عمر روى عنه الحسن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2026-07-28T17:32:20+03:00</dcterms:created>
  <dcterms:modified xsi:type="dcterms:W3CDTF">2026-07-28T17:32:20+03:00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