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موسى الحذاء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موسى الحذاء المكي
</w:t>
      </w:r>
    </w:p>
    <w:p>
      <w:pPr/>
      <w:r>
        <w:rPr/>
        <w:t xml:space="preserve">أبو موسى الحذاء المكي. له عن عبد الله بن عمرو.</w:t>
      </w:r>
    </w:p>
    <w:p/>
    <w:p>
      <w:pPr/>
      <w:r>
        <w:rPr/>
        <w:t xml:space="preserve">واسمه صهيب.</w:t>
      </w:r>
    </w:p>
    <w:p/>
    <w:p>
      <w:pPr/>
      <w:r>
        <w:rPr/>
        <w:t xml:space="preserve">وعنه عمرو بن دينار.</w:t>
      </w:r>
    </w:p>
    <w:p/>
    <w:p>
      <w:pPr/>
      <w:r>
        <w:rPr/>
        <w:t xml:space="preserve">قلت: هو الاول.</w:t>
      </w:r>
    </w:p>
    <w:p/>
    <w:p>
      <w:pPr/>
      <w:r>
        <w:rPr/>
        <w:t xml:space="preserve">فما يظهر لي وجه التفرقة.</w:t>
      </w:r>
    </w:p>
    <w:p/>
    <w:p>
      <w:pPr/>
      <w:r>
        <w:rPr/>
        <w:t xml:space="preserve">ويكون صدوقا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موسى الحذاء المكي
</w:t>
      </w:r>
    </w:p>
    <w:p>
      <w:pPr/>
      <w:r>
        <w:rPr/>
        <w:t xml:space="preserve">أبو موسى الحذاء المكي: </w:t>
      </w:r>
    </w:p>
    <w:p/>
    <w:p>
      <w:pPr/>
      <w:r>
        <w:rPr/>
        <w:t xml:space="preserve">اسمه صهيب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2026-07-28T19:24:18+03:00</dcterms:created>
  <dcterms:modified xsi:type="dcterms:W3CDTF">2026-07-28T19:24:18+03:00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