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عاصم؟ ؟ ؟ ؟ ؟ ؟ ؟ قال ابن المديني: شيخ مجهول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عاصم؟ ؟ ؟ ؟ ؟ ؟ ؟ قال ابن المديني: شيخ مجهول
</w:t>
      </w:r>
    </w:p>
    <w:p>
      <w:pPr/>
      <w:r>
        <w:rPr/>
        <w:t xml:space="preserve">أبو عاصم؟ ؟ ؟ ؟ ؟ ؟ ؟ قال ابن المديني: شيخ مجهول. اسمه رافع.</w:t>
      </w:r>
    </w:p>
    <w:p/>
    <w:p>
      <w:pPr/>
      <w:r>
        <w:rPr/>
        <w:t xml:space="preserve">لم يرو عنه غير أبي؟ ؟ ؟ ؟ ؟ /؟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2026-07-29T02:01:47+03:00</dcterms:created>
  <dcterms:modified xsi:type="dcterms:W3CDTF">2026-07-29T02:01:47+03:00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