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ربيعة الايادي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ربيعة الايادي
</w:t>
      </w:r>
    </w:p>
    <w:p>
      <w:pPr/>
      <w:r>
        <w:rPr/>
        <w:t xml:space="preserve">أبو ربيعة الايادي [د، ت، ق] .</w:t>
      </w:r>
    </w:p>
    <w:p/>
    <w:p>
      <w:pPr/>
      <w:r>
        <w:rPr/>
        <w:t xml:space="preserve">عمر بن ربيعة.</w:t>
      </w:r>
    </w:p>
    <w:p/>
    <w:p>
      <w:pPr/>
      <w:r>
        <w:rPr/>
        <w:t xml:space="preserve">قد ذكر مضعفا.</w:t>
      </w:r>
    </w:p>
    <w:p/>
    <w:p>
      <w:pPr/>
      <w:r>
        <w:rPr/>
        <w:t xml:space="preserve">لقيه شريك.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ربيعة الأيادي
</w:t>
      </w:r>
    </w:p>
    <w:p>
      <w:pPr/>
      <w:r>
        <w:rPr/>
        <w:t xml:space="preserve">أبو ربيعة الأيادي </w:t>
      </w:r>
    </w:p>
    <w:p/>
    <w:p>
      <w:pPr/>
      <w:r>
        <w:rPr/>
        <w:t xml:space="preserve">يقال عمر عن الحسن وابن بريدة وعنه مالك بن مغول وشريك د ت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2026-07-28T02:46:19+03:00</dcterms:created>
  <dcterms:modified xsi:type="dcterms:W3CDTF">2026-07-28T02:46:19+03:00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