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تميم
</w:t>
      </w:r>
    </w:p>
    <w:p>
      <w:pPr>
        <w:jc w:val="start"/>
        <w:bidi/>
      </w:pPr>
      <w:r>
        <w:rPr>
          <w:rFonts w:ascii="arial" w:hAnsi="arial" w:eastAsia="arial" w:cs="arial"/>
          <w:sz w:val="28"/>
          <w:szCs w:val="28"/>
          <w:b w:val="1"/>
          <w:bCs w:val="1"/>
          <w:rtl/>
        </w:rPr>
        <w:t xml:space="preserve">يونس بن تميم
</w:t>
      </w:r>
    </w:p>
    <w:p>
      <w:pPr/>
      <w:r>
        <w:rPr/>
        <w:t xml:space="preserve">يونس بن تميم. عن الأوزاعي بخبر باطل.</w:t>
      </w:r>
    </w:p>
    <w:p/>
    <w:p>
      <w:pPr/>
      <w:r>
        <w:rPr/>
        <w:t xml:space="preserve">عن يحيى بن أبي كثير، عن أبي سلمة، عن أبي هريرة، عن النبي صلى الله عليه وسلم، قال: من ألبسه الله نعمته فليكثر من الحمد لله، ومن كثرت همومه فليستغفر الله، ومن أبطأ عنه الرزق فليكثر من لا حول ولا قوة إلا بالله، ومن دخل دار قوم فليجلس حيث أمروه.</w:t>
      </w:r>
    </w:p>
    <w:p/>
    <w:p>
      <w:pPr/>
      <w:r>
        <w:rPr/>
        <w:t xml:space="preserve">ومن الذنب الحقد في الحسد.</w:t>
      </w:r>
    </w:p>
    <w:p/>
    <w:p>
      <w:pPr/>
      <w:r>
        <w:rPr/>
        <w:t xml:space="preserve">وذكر الحديث.</w:t>
      </w:r>
    </w:p>
    <w:p/>
    <w:p>
      <w:pPr/>
      <w:r>
        <w:rPr/>
        <w:t xml:space="preserve">رواه الطبري، عن أبي علاثة، ومحمد ابن أبى غسان.</w:t>
      </w:r>
    </w:p>
    <w:p/>
    <w:p>
      <w:pPr/>
      <w:r>
        <w:rPr/>
        <w:t xml:space="preserve">أحمد بن عياض، حدثنا محمد بن سلمة المرادي، حدثنا يونس بهذا من المجعم الاوسط.</w:t>
      </w:r>
    </w:p>
    <w:p>
      <w:pPr>
        <w:jc w:val="start"/>
        <w:bidi/>
      </w:pPr>
      <w:r>
        <w:rPr>
          <w:sz w:val="24"/>
          <w:szCs w:val="24"/>
          <w:b w:val="1"/>
          <w:bCs w:val="1"/>
          <w:rtl/>
        </w:rPr>
        <w:t xml:space="preserve">
ميزان الاعتدال في نقد الرجال،(دار المعرفة للطباعة والنشر، بيروت - لبنان،1963،ط 1،ج 4،ص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2026-07-28T10:31:20+03:00</dcterms:created>
  <dcterms:modified xsi:type="dcterms:W3CDTF">2026-07-28T10:31:20+03:00</dcterms:modified>
</cp:coreProperties>
</file>

<file path=docProps/custom.xml><?xml version="1.0" encoding="utf-8"?>
<Properties xmlns="http://schemas.openxmlformats.org/officeDocument/2006/custom-properties" xmlns:vt="http://schemas.openxmlformats.org/officeDocument/2006/docPropsVTypes"/>
</file>