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جبير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
</w:t>
      </w:r>
    </w:p>
    <w:p>
      <w:pPr/>
      <w:r>
        <w:rPr/>
        <w:t xml:space="preserve">يعقوب بن جبير. روى عنه زكريا بن إسحاق.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المكي
</w:t>
      </w:r>
    </w:p>
    <w:p>
      <w:pPr/>
      <w:r>
        <w:rPr/>
        <w:t xml:space="preserve">يعقوب بن جبير المكي: مجهول، قاله أبو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جبير، أبو يوسف، المكي 
</w:t>
      </w:r>
    </w:p>
    <w:p>
      <w:pPr/>
      <w:r>
        <w:rPr/>
        <w:t xml:space="preserve">يعقوب بن جبير، أبو يوسف، المكي. </w:t>
      </w:r>
    </w:p>
    <w:p/>
    <w:p>
      <w:pPr/>
      <w:r>
        <w:rPr/>
        <w:t xml:space="preserve">قاله ابن المبارك، عن زكريا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أبو يوسف المكي
</w:t>
      </w:r>
    </w:p>
    <w:p>
      <w:pPr/>
      <w:r>
        <w:rPr/>
        <w:t xml:space="preserve">يعقوب بن جبير أبو يوسف المكي </w:t>
      </w:r>
    </w:p>
    <w:p/>
    <w:p>
      <w:pPr/>
      <w:r>
        <w:rPr/>
        <w:t xml:space="preserve">يروي عن الحجازيين روى عنه زكريا بن إسحاق وعزرة بن ثابت وقد روى عن أنس ولم يسمع منه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أبو يوسف المكي
</w:t>
      </w:r>
    </w:p>
    <w:p>
      <w:pPr/>
      <w:r>
        <w:rPr/>
        <w:t xml:space="preserve">يعقوب بن جبير أبو يوسف المكي </w:t>
      </w:r>
    </w:p>
    <w:p/>
    <w:p>
      <w:pPr/>
      <w:r>
        <w:rPr/>
        <w:t xml:space="preserve">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جبير أبو يوسف المكي
</w:t>
      </w:r>
    </w:p>
    <w:p>
      <w:pPr/>
      <w:r>
        <w:rPr/>
        <w:t xml:space="preserve">يعقوب بن جبير أبو يوسف المكي </w:t>
      </w:r>
    </w:p>
    <w:p/>
    <w:p>
      <w:pPr/>
      <w:r>
        <w:rPr/>
        <w:t xml:space="preserve">روى ابن المبارك عن زكريا بن إسحاق عنه سمعت أبي يقول ذلك.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2026-07-28T09:25:21+03:00</dcterms:created>
  <dcterms:modified xsi:type="dcterms:W3CDTF">2026-07-28T09:25:21+03:00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