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يعقوب بن إبراهيم الجرجاني، حافظ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يعقوب بن إبراهيم الجرجاني، حافظ
</w:t>
      </w:r>
    </w:p>
    <w:p>
      <w:pPr/>
      <w:r>
        <w:rPr/>
        <w:t xml:space="preserve">يعقوب بن إبراهيم الجرجاني، حافظ. قال السلمى: ذكر الدارقطني فقال: أقام بمكة مدة وبالرملة وبمصر، وكان من الحفاظ المصنفين والمخرجين الثقات، لكن فيه انحراف عن علي، اجتمع ببابه أصحاب الحديث، وذكر ذبح الدجاجة.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4،ص 448)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2026-07-28T03:53:27+03:00</dcterms:created>
  <dcterms:modified xsi:type="dcterms:W3CDTF">2026-07-28T03:53:27+03:00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