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
</w:t>
      </w:r>
    </w:p>
    <w:p>
      <w:pPr/>
      <w:r>
        <w:rPr/>
        <w:t xml:space="preserve">نعيم بن حنظلة [د] .</w:t>
      </w:r>
    </w:p>
    <w:p/>
    <w:p>
      <w:pPr/>
      <w:r>
        <w:rPr/>
        <w:t xml:space="preserve">عن عمار.</w:t>
      </w:r>
    </w:p>
    <w:p/>
    <w:p>
      <w:pPr/>
      <w:r>
        <w:rPr/>
        <w:t xml:space="preserve">لا يعرف.</w:t>
      </w:r>
    </w:p>
    <w:p/>
    <w:p>
      <w:pPr/>
      <w:r>
        <w:rPr/>
        <w:t xml:space="preserve">ويقال نعمان.</w:t>
      </w:r>
    </w:p>
    <w:p/>
    <w:p>
      <w:pPr/>
      <w:r>
        <w:rPr/>
        <w:t xml:space="preserve">وقيل غير ذلك.</w:t>
      </w:r>
    </w:p>
    <w:p/>
    <w:p>
      <w:pPr/>
      <w:r>
        <w:rPr/>
        <w:t xml:space="preserve">تفرد عنه دكين بن الربيع.</w:t>
      </w:r>
    </w:p>
    <w:p/>
    <w:p>
      <w:pPr/>
      <w:r>
        <w:rPr/>
        <w:t xml:space="preserve">لكن وثقه العجلي، وابن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 
</w:t>
      </w:r>
    </w:p>
    <w:p>
      <w:pPr/>
      <w:r>
        <w:rPr/>
        <w:t xml:space="preserve">نعيم بن حنظلة.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عن عمار.</w:t>
      </w:r>
    </w:p>
    <w:p/>
    <w:p>
      <w:pPr/>
      <w:r>
        <w:rPr/>
        <w:t xml:space="preserve">روى عنه: ركين بن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
</w:t>
      </w:r>
    </w:p>
    <w:p>
      <w:pPr/>
      <w:r>
        <w:rPr/>
        <w:t xml:space="preserve">نعيم بن حنظلة </w:t>
      </w:r>
    </w:p>
    <w:p/>
    <w:p>
      <w:pPr/>
      <w:r>
        <w:rPr/>
        <w:t xml:space="preserve">أو النعمان أو بن قبيصة عن عمار وعنه الركين بن الربيع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 الكوفي، 
</w:t>
      </w:r>
    </w:p>
    <w:p>
      <w:pPr/>
      <w:r>
        <w:rPr/>
        <w:t xml:space="preserve">(بخ د) نعيم بن حنظلة الكوفي، ويقال: النعمان بن حنظلة، ويقال: النعمان بن ميسرة [ق173/ب]، ويقال: النعمان بن قبيصة أو قبيصة بن النعمان [بلا شك]. </w:t>
      </w:r>
    </w:p>
    <w:p/>
    <w:p>
      <w:pPr/>
      <w:r>
        <w:rPr/>
        <w:t xml:space="preserve">خرج ابن حبان حديثه في صحيحه، وقال.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 الكوفي
</w:t>
      </w:r>
    </w:p>
    <w:p>
      <w:pPr/>
      <w:r>
        <w:rPr/>
        <w:t xml:space="preserve">نعيم بن حنظلة الكوفي </w:t>
      </w:r>
    </w:p>
    <w:p/>
    <w:p>
      <w:pPr/>
      <w:r>
        <w:rPr/>
        <w:t xml:space="preserve">يروي عن عمار بن ياسر عداده في أهل الكوفة روى عنه الركين بن الربيع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 كوفي
</w:t>
      </w:r>
    </w:p>
    <w:p>
      <w:pPr/>
      <w:r>
        <w:rPr/>
        <w:t xml:space="preserve">نعيم بن حنظلة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حنظلة
</w:t>
      </w:r>
    </w:p>
    <w:p>
      <w:pPr/>
      <w:r>
        <w:rPr/>
        <w:t xml:space="preserve">نعيم بن حنظلة </w:t>
      </w:r>
    </w:p>
    <w:p/>
    <w:p>
      <w:pPr/>
      <w:r>
        <w:rPr/>
        <w:t xml:space="preserve">ويقال النعمان بن حنظلة روى عن عمار بن ياسر روى عنه الركين بن الربيع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2026-07-29T10:37:55+03:00</dcterms:created>
  <dcterms:modified xsi:type="dcterms:W3CDTF">2026-07-29T10:37:55+03:00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