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معبد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
</w:t>
      </w:r>
    </w:p>
    <w:p>
      <w:pPr/>
      <w:r>
        <w:rPr/>
        <w:t xml:space="preserve">النعمان بن معبد [د] بن هوذة.</w:t>
      </w:r>
    </w:p>
    <w:p/>
    <w:p>
      <w:pPr/>
      <w:r>
        <w:rPr/>
        <w:t xml:space="preserve">عن أبيه.</w:t>
      </w:r>
    </w:p>
    <w:p/>
    <w:p>
      <w:pPr/>
      <w:r>
        <w:rPr/>
        <w:t xml:space="preserve">غير معروف.</w:t>
      </w:r>
    </w:p>
    <w:p/>
    <w:p>
      <w:pPr/>
      <w:r>
        <w:rPr/>
        <w:t xml:space="preserve">تفرد عنه ابنه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
</w:t>
      </w:r>
    </w:p>
    <w:p>
      <w:pPr/>
      <w:r>
        <w:rPr/>
        <w:t xml:space="preserve">النعمان بن معبد </w:t>
      </w:r>
    </w:p>
    <w:p/>
    <w:p>
      <w:pPr/>
      <w:r>
        <w:rPr/>
        <w:t xml:space="preserve">عن أبيه وعنه ابنه عبد الرحمن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 بن هوذة الأنصاري
</w:t>
      </w:r>
    </w:p>
    <w:p>
      <w:pPr/>
      <w:r>
        <w:rPr/>
        <w:t xml:space="preserve">النعمان بن معبد بن هوذة الأنصاري </w:t>
      </w:r>
    </w:p>
    <w:p/>
    <w:p>
      <w:pPr/>
      <w:r>
        <w:rPr/>
        <w:t xml:space="preserve">يروي عن أبيه روى عنه الحجازيون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 بن هوذة الأنصاري حجازي
</w:t>
      </w:r>
    </w:p>
    <w:p>
      <w:pPr/>
      <w:r>
        <w:rPr/>
        <w:t xml:space="preserve">النعمان بن معبد بن هوذة الأنصاري حجازي </w:t>
      </w:r>
    </w:p>
    <w:p/>
    <w:p>
      <w:pPr/>
      <w:r>
        <w:rPr/>
        <w:t xml:space="preserve">روى عن أبيه روى عنه ابنه عبد الرحمن بن النعمان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2026-07-29T04:18:32+03:00</dcterms:created>
  <dcterms:modified xsi:type="dcterms:W3CDTF">2026-07-29T04:18:32+03:00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