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نافع بن أبي نافع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نافع بن أبي نافع
</w:t>
      </w:r>
    </w:p>
    <w:p>
      <w:pPr/>
      <w:r>
        <w:rPr/>
        <w:t xml:space="preserve">نافع بن أبي نافع. عن معبد، لا يعرف.</w:t>
      </w:r>
    </w:p>
    <w:p/>
    <w:p>
      <w:pPr/>
      <w:r>
        <w:rPr/>
        <w:t xml:space="preserve">ويقال: هو أبو داود نفيع أحد الهلكى.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242)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نافع بن أبي نافع
</w:t>
      </w:r>
    </w:p>
    <w:p>
      <w:pPr/>
      <w:r>
        <w:rPr/>
        <w:t xml:space="preserve">نافع بن أبي نافع </w:t>
      </w:r>
    </w:p>
    <w:p/>
    <w:p>
      <w:pPr/>
      <w:r>
        <w:rPr/>
        <w:t xml:space="preserve">روى عن معبد روى عنه .... نا عبد الرحمن قال سئل أبي عنه فقال هو أبو داود نفيع وهو ضعيف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2026-07-28T03:51:57+03:00</dcterms:created>
  <dcterms:modified xsi:type="dcterms:W3CDTF">2026-07-28T03:51:57+03:00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