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مشمرخ بن جرير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مشمرخ بن جرير
</w:t>
      </w:r>
    </w:p>
    <w:p>
      <w:pPr/>
      <w:r>
        <w:rPr/>
        <w:t xml:space="preserve">مشمرخ بن جرير. عن ابن عمر.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مشمرج بن جرير
</w:t>
      </w:r>
    </w:p>
    <w:p>
      <w:pPr/>
      <w:r>
        <w:rPr/>
        <w:t xml:space="preserve">مشمرج بن جرير </w:t>
      </w:r>
    </w:p>
    <w:p/>
    <w:p>
      <w:pPr/>
      <w:r>
        <w:rPr/>
        <w:t xml:space="preserve">يروي عن ابن عمر روى عنه عبد الكريم بن يعفور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مشمرخ بن جرير البناني
</w:t>
      </w:r>
    </w:p>
    <w:p>
      <w:pPr/>
      <w:r>
        <w:rPr/>
        <w:t xml:space="preserve">مشمرخ بن جرير البناني </w:t>
      </w:r>
    </w:p>
    <w:p/>
    <w:p>
      <w:pPr/>
      <w:r>
        <w:rPr/>
        <w:t xml:space="preserve">عن ابن عمر قال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مشمرج بن جرير البناني
</w:t>
      </w:r>
    </w:p>
    <w:p>
      <w:pPr/>
      <w:r>
        <w:rPr/>
        <w:t xml:space="preserve">مشمرج بن جرير البناني </w:t>
      </w:r>
    </w:p>
    <w:p/>
    <w:p>
      <w:pPr/>
      <w:r>
        <w:rPr/>
        <w:t xml:space="preserve">روى عن بن عمر روى عنه أبو يعفور عبد الكريم بن يعفور سمعت أبي يقول ذلك نا عبد الرحمن قال سألت أبي عنه فقال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2026-07-28T15:10:49+03:00</dcterms:created>
  <dcterms:modified xsi:type="dcterms:W3CDTF">2026-07-28T15:10:49+03:00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