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محمد. عن نافع.</w:t>
      </w:r>
    </w:p>
    <w:p/>
    <w:p>
      <w:pPr/>
      <w:r>
        <w:rPr/>
        <w:t xml:space="preserve">وعنه الأوزاعي.</w:t>
      </w:r>
    </w:p>
    <w:p/>
    <w:p>
      <w:pPr/>
      <w:r>
        <w:rPr/>
        <w:t xml:space="preserve">لا يدري من 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</w:t>
      </w:r>
    </w:p>
    <w:p/>
    <w:p>
      <w:pPr/>
      <w:r>
        <w:rPr/>
        <w:t xml:space="preserve">روى عن نافع روى عنه الأوزاعي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2026-07-29T14:13:12+03:00</dcterms:created>
  <dcterms:modified xsi:type="dcterms:W3CDTF">2026-07-29T14:13:12+03:00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