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عمر بن الوليد بن لاحق
</w:t>
      </w:r>
    </w:p>
    <w:p>
      <w:pPr>
        <w:jc w:val="start"/>
        <w:bidi/>
      </w:pPr>
      <w:r>
        <w:rPr>
          <w:rFonts w:ascii="arial" w:hAnsi="arial" w:eastAsia="arial" w:cs="arial"/>
          <w:sz w:val="28"/>
          <w:szCs w:val="28"/>
          <w:b w:val="1"/>
          <w:bCs w:val="1"/>
          <w:rtl/>
        </w:rPr>
        <w:t xml:space="preserve">محمد بن عمر بن الوليد بن لاحق
</w:t>
      </w:r>
    </w:p>
    <w:p>
      <w:pPr/>
      <w:r>
        <w:rPr/>
        <w:t xml:space="preserve">محمد بن عمر بن الوليد بن لاحق. عن مالك بن أنس.</w:t>
      </w:r>
    </w:p>
    <w:p/>
    <w:p>
      <w:pPr/>
      <w:r>
        <w:rPr/>
        <w:t xml:space="preserve">قال أبن حبان: لا تجوز الرواية عنه إلا للخواص عند الاعتبار.</w:t>
      </w:r>
    </w:p>
    <w:p/>
    <w:p>
      <w:pPr/>
      <w:r>
        <w:rPr/>
        <w:t xml:space="preserve">وروى عن مالك، عن نافع، عن ابن عمر - مرفوعا: لا تكرهوا مرضاكم على الطعام.</w:t>
      </w:r>
    </w:p>
    <w:p/>
    <w:p>
      <w:pPr/>
      <w:r>
        <w:rPr/>
        <w:t xml:space="preserve">رواه عنه محمد بن غالب تمتام، وروى عنه أبو زرعة.</w:t>
      </w:r>
    </w:p>
    <w:p/>
    <w:p>
      <w:pPr/>
      <w:r>
        <w:rPr/>
        <w:t xml:space="preserve">وقال أبو حاتم: أرى أمره مضطربا.</w:t>
      </w:r>
    </w:p>
    <w:p>
      <w:pPr>
        <w:jc w:val="start"/>
        <w:bidi/>
      </w:pPr>
      <w:r>
        <w:rPr>
          <w:sz w:val="24"/>
          <w:szCs w:val="24"/>
          <w:b w:val="1"/>
          <w:bCs w:val="1"/>
          <w:rtl/>
        </w:rPr>
        <w:t xml:space="preserve">
ميزان الاعتدال في نقد الرجال،(دار المعرفة للطباعة والنشر، بيروت - لبنان،1963،ط 1،ج 3،ص 666)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عمر بن الوليد بن لاحق التيمي
</w:t>
      </w:r>
    </w:p>
    <w:p>
      <w:pPr/>
      <w:r>
        <w:rPr/>
        <w:t xml:space="preserve">محمد بن عمر بن الوليد بن لاحق التيمي </w:t>
      </w:r>
    </w:p>
    <w:p/>
    <w:p>
      <w:pPr/>
      <w:r>
        <w:rPr/>
        <w:t xml:space="preserve">روى عن شريك ومحمد بن جابر ومالك ومحمد بن الفرات وهشيم ومسلم بن خالد الزنجي روى عنه أبو زرعة نا عبد الرحمن قال سألت أبي عنه فقال أرى أمره مضطرباً قال أبو محمد.</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2026-07-29T12:10:50+03:00</dcterms:created>
  <dcterms:modified xsi:type="dcterms:W3CDTF">2026-07-29T12:10:50+03:00</dcterms:modified>
</cp:coreProperties>
</file>

<file path=docProps/custom.xml><?xml version="1.0" encoding="utf-8"?>
<Properties xmlns="http://schemas.openxmlformats.org/officeDocument/2006/custom-properties" xmlns:vt="http://schemas.openxmlformats.org/officeDocument/2006/docPropsVTypes"/>
</file>