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عثمان بن لسنان الغزنوى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عثمان بن لسنان الغزنوى
</w:t>
      </w:r>
    </w:p>
    <w:p>
      <w:pPr/>
      <w:r>
        <w:rPr/>
        <w:t xml:space="preserve">محمد بن علي بن عثمان بن لسنان الغزنوى. فاضل، وعظ بخوارزم، وزعم - بقلة حياء - أنه سمع من ألف وسبعمائة شيخ.</w:t>
      </w:r>
    </w:p>
    <w:p/>
    <w:p>
      <w:pPr/>
      <w:r>
        <w:rPr/>
        <w:t xml:space="preserve">وروى عن أبيه، عن عبد الجبار بن عبد الله، عن أبي الجوائز الكاتب، حدثنا أبو الحسن ابن الخبازة سنة اثنتين وتسعين وثلثمائة، قال: دخلنا على شيخ معمر نلتمس منه فائدة، فقال: عليكم بأبي، فأتينا أباه، فقال: اذهبوا إلى والدى، فأتينا شيخا في القطن يظهر منه رأسه إلى أن قال: فقال فأدخلني عمي على رسول الله صلى الله عليه وسلم، فقال لنا: أين أنتم عن القواقل - يريد: قل يأيها الكافرون.</w:t>
      </w:r>
    </w:p>
    <w:p/>
    <w:p>
      <w:pPr/>
      <w:r>
        <w:rPr/>
        <w:t xml:space="preserve">وقل هو الله أحد.</w:t>
      </w:r>
    </w:p>
    <w:p/>
    <w:p>
      <w:pPr/>
      <w:r>
        <w:rPr/>
        <w:t xml:space="preserve">والمعوذتين..الحديث.</w:t>
      </w:r>
    </w:p>
    <w:p/>
    <w:p>
      <w:pPr/>
      <w:r>
        <w:rPr/>
        <w:t xml:space="preserve">فما أبعد أن يكون هذا من اختلاق الغزنوى.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2026-07-29T15:36:21+03:00</dcterms:created>
  <dcterms:modified xsi:type="dcterms:W3CDTF">2026-07-29T15:36:21+03:00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