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حجاج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حجاج
</w:t>
      </w:r>
    </w:p>
    <w:p>
      <w:pPr/>
      <w:r>
        <w:rPr/>
        <w:t xml:space="preserve">يحيى بن حجاج من أهل طليطلة.</w:t>
      </w:r>
    </w:p>
    <w:p/>
    <w:p>
      <w:pPr/>
      <w:r>
        <w:rPr/>
        <w:t xml:space="preserve">سمع: من يحيى بن يحيى، وعيسى بن دينار. ورحل فسمع: من سحنون ابن سعيد، وعون بن يوسف ونظرائهما من مشيخة القيروان، واستشهد في المعترك العظيم الذي كان بين المشركين والمسلمين سنة ثلاث وستين ومائتين. ذكره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حجاج
</w:t>
      </w:r>
    </w:p>
    <w:p>
      <w:pPr/>
      <w:r>
        <w:rPr/>
        <w:t xml:space="preserve">يحيى بن حجاج </w:t>
      </w:r>
    </w:p>
    <w:p/>
    <w:p>
      <w:pPr/>
      <w:r>
        <w:rPr/>
        <w:t xml:space="preserve">محدث أندلسي، سمع من يحيى وعيسى بن دينار، وكان له رحلة، وعاد وحدث، واستشهد في سنة ثلاث وستين ومائتين: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2026-10-15T13:39:27+03:00</dcterms:created>
  <dcterms:modified xsi:type="dcterms:W3CDTF">2026-10-15T13:39:27+03:00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