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صالح
</w:t>
      </w:r>
    </w:p>
    <w:p>
      <w:pPr/>
      <w:r>
        <w:rPr/>
        <w:t xml:space="preserve">هاشم بن صالح من أهل قرطبة.</w:t>
      </w:r>
    </w:p>
    <w:p/>
    <w:p>
      <w:pPr/>
      <w:r>
        <w:rPr/>
        <w:t xml:space="preserve">رحل فسمع من يونس بن عبد الأعلى المصري وغيره. وكان</w:t>
      </w:r>
    </w:p>
    <w:p/>
    <w:p>
      <w:pPr/>
      <w:r>
        <w:rPr/>
        <w:t xml:space="preserve">من أهل العلم والفضل، توفي (رحمه الله): سنة عشرة وثلاث مائة.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صالح
</w:t>
      </w:r>
    </w:p>
    <w:p>
      <w:pPr/>
      <w:r>
        <w:rPr/>
        <w:t xml:space="preserve">هاشم بن صالح </w:t>
      </w:r>
    </w:p>
    <w:p/>
    <w:p>
      <w:pPr/>
      <w:r>
        <w:rPr/>
        <w:t xml:space="preserve">يروي عن يونس بن عبد الأعلى وغيره، مات بالأندلس سنة عشر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2026-10-15T12:38:56+03:00</dcterms:created>
  <dcterms:modified xsi:type="dcterms:W3CDTF">2026-10-15T12:38:56+03:00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