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حماد بن زيد الحارثى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حماد بن زيد الحارثى الكوفي
</w:t>
      </w:r>
    </w:p>
    <w:p>
      <w:pPr/>
      <w:r>
        <w:rPr/>
        <w:t xml:space="preserve">محمد بن حماد بن زيد الحارثى الكوفي. عن أحمد بن بشير.</w:t>
      </w:r>
    </w:p>
    <w:p/>
    <w:p>
      <w:pPr/>
      <w:r>
        <w:rPr/>
        <w:t xml:space="preserve">قال ابن مندة: له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2026-07-29T06:18:04+03:00</dcterms:created>
  <dcterms:modified xsi:type="dcterms:W3CDTF">2026-07-29T06:18:04+03:00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