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بابشاذ البصري عن سلمة بن شيب، وجماعة
</w:t>
      </w:r>
    </w:p>
    <w:p>
      <w:pPr>
        <w:jc w:val="start"/>
        <w:bidi/>
      </w:pPr>
      <w:r>
        <w:rPr>
          <w:rFonts w:ascii="arial" w:hAnsi="arial" w:eastAsia="arial" w:cs="arial"/>
          <w:sz w:val="28"/>
          <w:szCs w:val="28"/>
          <w:b w:val="1"/>
          <w:bCs w:val="1"/>
          <w:rtl/>
        </w:rPr>
        <w:t xml:space="preserve">محمد بن بابشاذ البصري عن سلمة بن شيب، وجماعة
</w:t>
      </w:r>
    </w:p>
    <w:p>
      <w:pPr/>
      <w:r>
        <w:rPr/>
        <w:t xml:space="preserve">محمد بن بابشاذ البصري عن سلمة بن شيب، وجماعة. وثقه الدارقطني، ولكنه أتى بطامة لا تتطيب، قال الحافظ أبو الحسن محمد ابن علي الجرجاني في تاريخ جرجان في ترجمة الحافظ حمزة بن يوسف: أخبرنا حمزة السهمى، أخبرنا محمد بن خلف بن حيان ببغداد، أخبرنا محمد بن بابشاذ، أخبرنا سلمة بن شبيب، حدثنا عبد الرزاق، أخبرنا معمر، عن الزهري، عن أنس، عن عائشة، قالت: كانت ليلتى من رسول الله صلى الله عليه وسلم فضمني وإياه الفراش، قلت: يا رسول الله، حدثني بشئ لابي.</w:t>
      </w:r>
    </w:p>
    <w:p/>
    <w:p>
      <w:pPr/>
      <w:r>
        <w:rPr/>
        <w:t xml:space="preserve">قال: أخبرني جبرائيل عن الله تعالى أنه لما خلق الارواح اختار روح أبي بكر لي من بين الارواح، وإنى ضمنت على الله ألا يكون لي خليفة من أمتى، ولا مؤنسا في خلوتي، ولا ضجيعا في حفرتي إلا أباك، ويخرج بخلافته يوم القيامة براية من درة.</w:t>
      </w:r>
    </w:p>
    <w:p/>
    <w:p>
      <w:pPr/>
      <w:r>
        <w:rPr/>
        <w:t xml:space="preserve">وذكر الحديث.</w:t>
      </w:r>
    </w:p>
    <w:p/>
    <w:p>
      <w:pPr/>
      <w:r>
        <w:rPr/>
        <w:t xml:space="preserve">فهذا لا يحتمله سلمة، والظاهر أنه دس على ابن بابشاذ هذا، [فروى حديثا</w:t>
      </w:r>
    </w:p>
    <w:p/>
    <w:p>
      <w:pPr/>
      <w:r>
        <w:rPr/>
        <w:t xml:space="preserve">موضوعا راج عليه ولم يهتد] .</w:t>
      </w:r>
    </w:p>
    <w:p>
      <w:pPr>
        <w:jc w:val="start"/>
        <w:bidi/>
      </w:pPr>
      <w:r>
        <w:rPr>
          <w:sz w:val="24"/>
          <w:szCs w:val="24"/>
          <w:b w:val="1"/>
          <w:bCs w:val="1"/>
          <w:rtl/>
        </w:rPr>
        <w:t xml:space="preserve">
ميزان الاعتدال في نقد الرجال،(دار المعرفة للطباعة والنشر، بيروت - لبنان،1963،ط 1،ج 3،ص 488)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2026-07-29T02:03:15+03:00</dcterms:created>
  <dcterms:modified xsi:type="dcterms:W3CDTF">2026-07-29T02:03:15+03:00</dcterms:modified>
</cp:coreProperties>
</file>

<file path=docProps/custom.xml><?xml version="1.0" encoding="utf-8"?>
<Properties xmlns="http://schemas.openxmlformats.org/officeDocument/2006/custom-properties" xmlns:vt="http://schemas.openxmlformats.org/officeDocument/2006/docPropsVTypes"/>
</file>