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الأشعث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الأشعث
</w:t>
      </w:r>
    </w:p>
    <w:p>
      <w:pPr/>
      <w:r>
        <w:rPr/>
        <w:t xml:space="preserve">محمد بن أبي الأشعث. عن نافع.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486)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الأشعث
</w:t>
      </w:r>
    </w:p>
    <w:p>
      <w:pPr/>
      <w:r>
        <w:rPr/>
        <w:t xml:space="preserve">محمد بن أبي الأشعث </w:t>
      </w:r>
    </w:p>
    <w:p/>
    <w:p>
      <w:pPr/>
      <w:r>
        <w:rPr/>
        <w:t xml:space="preserve">عن نافع قال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الأشعث
</w:t>
      </w:r>
    </w:p>
    <w:p>
      <w:pPr/>
      <w:r>
        <w:rPr/>
        <w:t xml:space="preserve">محمد بن أبي الأشعث </w:t>
      </w:r>
    </w:p>
    <w:p/>
    <w:p>
      <w:pPr/>
      <w:r>
        <w:rPr/>
        <w:t xml:space="preserve">روى عن نافع روى عنه محمد بن أبي جميلة وشراحيل بن عبد الحميد نا عبد الرحمن قال سألت أبي عن فقال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2026-07-29T10:39:17+03:00</dcterms:created>
  <dcterms:modified xsi:type="dcterms:W3CDTF">2026-07-29T10:39:17+03:00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