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حسان
</w:t>
      </w:r>
    </w:p>
    <w:p>
      <w:pPr>
        <w:jc w:val="start"/>
        <w:bidi/>
      </w:pPr>
      <w:r>
        <w:rPr>
          <w:rFonts w:ascii="arial" w:hAnsi="arial" w:eastAsia="arial" w:cs="arial"/>
          <w:sz w:val="28"/>
          <w:szCs w:val="28"/>
          <w:b w:val="1"/>
          <w:bCs w:val="1"/>
          <w:rtl/>
        </w:rPr>
        <w:t xml:space="preserve">مبارك بن حسان
</w:t>
      </w:r>
    </w:p>
    <w:p>
      <w:pPr/>
      <w:r>
        <w:rPr/>
        <w:t xml:space="preserve">مبارك بن حسان [ت] .</w:t>
      </w:r>
    </w:p>
    <w:p/>
    <w:p>
      <w:pPr/>
      <w:r>
        <w:rPr/>
        <w:t xml:space="preserve">عن عطاء.</w:t>
      </w:r>
    </w:p>
    <w:p/>
    <w:p>
      <w:pPr/>
      <w:r>
        <w:rPr/>
        <w:t xml:space="preserve">قال الأزدي: يرمى بالكذب.</w:t>
      </w:r>
    </w:p>
    <w:p/>
    <w:p>
      <w:pPr/>
      <w:r>
        <w:rPr/>
        <w:t xml:space="preserve">وقال ابن معين: ثقة.</w:t>
      </w:r>
    </w:p>
    <w:p/>
    <w:p>
      <w:pPr/>
      <w:r>
        <w:rPr/>
        <w:t xml:space="preserve">وذكره البخاري فما ذكر فيه جرحا.</w:t>
      </w:r>
    </w:p>
    <w:p/>
    <w:p>
      <w:pPr/>
      <w:r>
        <w:rPr/>
        <w:t xml:space="preserve">وقال أبو داود: منكر الحديث.</w:t>
      </w:r>
    </w:p>
    <w:p/>
    <w:p>
      <w:pPr/>
      <w:r>
        <w:rPr/>
        <w:t xml:space="preserve">وقال النسائي: ليس بالقوى.</w:t>
      </w:r>
    </w:p>
    <w:p>
      <w:pPr>
        <w:jc w:val="start"/>
        <w:bidi/>
      </w:pPr>
      <w:r>
        <w:rPr>
          <w:sz w:val="24"/>
          <w:szCs w:val="24"/>
          <w:b w:val="1"/>
          <w:bCs w:val="1"/>
          <w:rtl/>
        </w:rPr>
        <w:t xml:space="preserve">
ميزان الاعتدال في نقد الرجال،(دار المعرفة للطباعة والنشر، بيروت - لبنان،1963،ط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w:t>
      </w:r>
    </w:p>
    <w:p>
      <w:pPr/>
      <w:r>
        <w:rPr/>
        <w:t xml:space="preserve">مبارك بن حسان: عن عطاء، قال الأزدي: رمي بالكذب. -ت-</w:t>
      </w:r>
    </w:p>
    <w:p>
      <w:pPr>
        <w:jc w:val="start"/>
        <w:bidi/>
      </w:pPr>
      <w:r>
        <w:rPr>
          <w:sz w:val="24"/>
          <w:szCs w:val="24"/>
          <w:b w:val="1"/>
          <w:bCs w:val="1"/>
          <w:rtl/>
        </w:rPr>
        <w:t xml:space="preserve">
ديوان الضعفاء،(مكتبة النهضة الحديثة - مكة،1967،ط 2،ج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البصري 
</w:t>
      </w:r>
    </w:p>
    <w:p>
      <w:pPr/>
      <w:r>
        <w:rPr/>
        <w:t xml:space="preserve">مبارك بن حسان، البصري. </w:t>
      </w:r>
    </w:p>
    <w:p/>
    <w:p>
      <w:pPr/>
      <w:r>
        <w:rPr/>
        <w:t xml:space="preserve">قاله العنقزي.</w:t>
      </w:r>
    </w:p>
    <w:p/>
    <w:p>
      <w:pPr/>
      <w:r>
        <w:rPr/>
        <w:t xml:space="preserve">سمع عطاء.</w:t>
      </w:r>
    </w:p>
    <w:p/>
    <w:p>
      <w:pPr/>
      <w:r>
        <w:rPr/>
        <w:t xml:space="preserve">روى عنه: الثوري، وعبيد الله بن موسى، وموسى بن إسماعيل.</w:t>
      </w:r>
    </w:p>
    <w:p/>
    <w:p>
      <w:pPr/>
      <w:r>
        <w:rPr/>
        <w:t xml:space="preserve">قال أبو نعيم: عن سفيان، عن مبارك بن حسان، عن معاوية بن قرة: </w:t>
      </w:r>
    </w:p>
    <w:p>
      <w:pPr/>
      <w:r>
        <w:rPr>
          <w:color w:val="0000ff"/>
        </w:rPr>
        <w:t xml:space="preserve">{على شاكلته}</w:t>
      </w:r>
    </w:p>
    <w:p>
      <w:pPr/>
      <w:r>
        <w:rPr/>
        <w:t xml:space="preserve"> قال: على نيته.</w:t>
      </w:r>
    </w:p>
    <w:p/>
    <w:p>
      <w:pPr/>
      <w:r>
        <w:rPr/>
        <w:t xml:space="preserve">وقال وكيع: حدثنا أبو يونس، هو مبارك بن حسان، سمع الحسن.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بصري
</w:t>
      </w:r>
    </w:p>
    <w:p>
      <w:pPr/>
      <w:r>
        <w:rPr/>
        <w:t xml:space="preserve">مبارك بن حسان بصري </w:t>
      </w:r>
    </w:p>
    <w:p/>
    <w:p>
      <w:pPr/>
      <w:r>
        <w:rPr/>
        <w:t xml:space="preserve">نزل مكة عن الحسن وعطاء وعنه وكيع وأبو سلمة وثقه بن معين وقال النسائي ليس بالقوي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أبو يونس السلمي، 
</w:t>
      </w:r>
    </w:p>
    <w:p>
      <w:pPr/>
      <w:r>
        <w:rPr/>
        <w:t xml:space="preserve">(بح ق) مبارك بن حسان، أبو يونس السلمي، ويقال: أبو عبد الله البصري، ثم المكي. </w:t>
      </w:r>
    </w:p>
    <w:p/>
    <w:p>
      <w:pPr/>
      <w:r>
        <w:rPr/>
        <w:t xml:space="preserve">قال أبو الفتح الأزدي فيما ذكره أبو الفرج: متروك الحديث، لا يحتج به، يرمى بالكذب.</w:t>
      </w:r>
    </w:p>
    <w:p/>
    <w:p>
      <w:pPr/>
      <w:r>
        <w:rPr/>
        <w:t xml:space="preserve">وذكره ابن شاهين في «جملة الثقات».</w:t>
      </w:r>
    </w:p>
    <w:p/>
    <w:p>
      <w:pPr/>
      <w:r>
        <w:rPr/>
        <w:t xml:space="preserve">وصحح الحاكم حديثه في «المستدرك».</w:t>
      </w:r>
    </w:p>
    <w:p/>
    <w:p>
      <w:pPr/>
      <w:r>
        <w:rPr/>
        <w:t xml:space="preserve">وقال الآجري: سألت أبا داود عن مبارك بن حسان، فقال: منكر الحديث.</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w:t>
      </w:r>
    </w:p>
    <w:p>
      <w:pPr/>
      <w:r>
        <w:rPr/>
        <w:t xml:space="preserve">مبارك بن حسان </w:t>
      </w:r>
    </w:p>
    <w:p/>
    <w:p>
      <w:pPr/>
      <w:r>
        <w:rPr/>
        <w:t xml:space="preserve">من أهل البصرة</w:t>
      </w:r>
    </w:p>
    <w:p/>
    <w:p>
      <w:pPr/>
      <w:r>
        <w:rPr/>
        <w:t xml:space="preserve">يروي عن عطاء ومعاوية بن قره روى عنه عبيد الله بن موسى والتبوذكي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w:t>
      </w:r>
    </w:p>
    <w:p>
      <w:pPr/>
      <w:r>
        <w:rPr/>
        <w:t xml:space="preserve">مبارك بن حسان </w:t>
      </w:r>
    </w:p>
    <w:p/>
    <w:p>
      <w:pPr/>
      <w:r>
        <w:rPr/>
        <w:t xml:space="preserve">يروي عن عطاء قال الأزدي متروك الحديث لا يحتج به يرمي بالكذب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حسان أبو يونس بصري
</w:t>
      </w:r>
    </w:p>
    <w:p>
      <w:pPr/>
      <w:r>
        <w:rPr/>
        <w:t xml:space="preserve">مبارك بن حسان أبو يونس بصري </w:t>
      </w:r>
    </w:p>
    <w:p/>
    <w:p>
      <w:pPr/>
      <w:r>
        <w:rPr/>
        <w:t xml:space="preserve">روى عن عطاء ونافع ومعاوية بن قرة روى عنه سفيان الثوري ووكيع بن الجراح وعبيد الله بن موسى وموسى بن إسماعيل سمعت أبي يقول ذلك نا عبد الرحمن انا أبو بكر بن أبي خيثمة فيما كتب إلي قال سمعت يحيى بن معين يقول مبارك بن حسان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2026-07-29T07:10:30+03:00</dcterms:created>
  <dcterms:modified xsi:type="dcterms:W3CDTF">2026-07-29T07:10:30+03:00</dcterms:modified>
</cp:coreProperties>
</file>

<file path=docProps/custom.xml><?xml version="1.0" encoding="utf-8"?>
<Properties xmlns="http://schemas.openxmlformats.org/officeDocument/2006/custom-properties" xmlns:vt="http://schemas.openxmlformats.org/officeDocument/2006/docPropsVTypes"/>
</file>