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كثير بن زاذان
</w:t>
      </w:r>
    </w:p>
    <w:p>
      <w:pPr>
        <w:jc w:val="start"/>
        <w:bidi/>
      </w:pPr>
      <w:r>
        <w:rPr>
          <w:rFonts w:ascii="arial" w:hAnsi="arial" w:eastAsia="arial" w:cs="arial"/>
          <w:sz w:val="28"/>
          <w:szCs w:val="28"/>
          <w:b w:val="1"/>
          <w:bCs w:val="1"/>
          <w:rtl/>
        </w:rPr>
        <w:t xml:space="preserve">كثير بن زاذان
</w:t>
      </w:r>
    </w:p>
    <w:p>
      <w:pPr/>
      <w:r>
        <w:rPr/>
        <w:t xml:space="preserve">كثير بن زاذان [ت، ق] .</w:t>
      </w:r>
    </w:p>
    <w:p/>
    <w:p>
      <w:pPr/>
      <w:r>
        <w:rPr/>
        <w:t xml:space="preserve">عن عاصم بن ضمرة.</w:t>
      </w:r>
    </w:p>
    <w:p/>
    <w:p>
      <w:pPr/>
      <w:r>
        <w:rPr/>
        <w:t xml:space="preserve">له حديث منكر.</w:t>
      </w:r>
    </w:p>
    <w:p/>
    <w:p>
      <w:pPr/>
      <w:r>
        <w:rPr/>
        <w:t xml:space="preserve">قال أبو زرعة وأبو حاتم: مجهول.</w:t>
      </w:r>
    </w:p>
    <w:p/>
    <w:p>
      <w:pPr/>
      <w:r>
        <w:rPr/>
        <w:t xml:space="preserve">قلت: روى عنه حفص بن سليمان الغاضرى، وحماد بن واقد، وعنبسة قاضى الرى.</w:t>
      </w:r>
    </w:p>
    <w:p/>
    <w:p>
      <w:pPr/>
      <w:r>
        <w:rPr/>
        <w:t xml:space="preserve">وقال ابن معين: لا أعرفه.</w:t>
      </w:r>
    </w:p>
    <w:p>
      <w:pPr>
        <w:jc w:val="start"/>
        <w:bidi/>
      </w:pPr>
      <w:r>
        <w:rPr>
          <w:sz w:val="24"/>
          <w:szCs w:val="24"/>
          <w:b w:val="1"/>
          <w:bCs w:val="1"/>
          <w:rtl/>
        </w:rPr>
        <w:t xml:space="preserve">
ميزان الاعتدال في نقد الرجال،(دار المعرفة للطباعة والنشر، بيروت - لبنان،1963،ط 1،ج 3،ص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زاذان
</w:t>
      </w:r>
    </w:p>
    <w:p>
      <w:pPr/>
      <w:r>
        <w:rPr/>
        <w:t xml:space="preserve">كثير بن زاذان: كوفي، من التابعين، لا يعرف. -ت، ق-</w:t>
      </w:r>
    </w:p>
    <w:p>
      <w:pPr>
        <w:jc w:val="start"/>
        <w:bidi/>
      </w:pPr>
      <w:r>
        <w:rPr>
          <w:sz w:val="24"/>
          <w:szCs w:val="24"/>
          <w:b w:val="1"/>
          <w:bCs w:val="1"/>
          <w:rtl/>
        </w:rPr>
        <w:t xml:space="preserve">
ديوان الضعفاء،(مكتبة النهضة الحديثة - مكة،1967،ط 2،ج 1،ص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زاذان
</w:t>
      </w:r>
    </w:p>
    <w:p>
      <w:pPr/>
      <w:r>
        <w:rPr/>
        <w:t xml:space="preserve">كثير بن زاذان </w:t>
      </w:r>
    </w:p>
    <w:p/>
    <w:p>
      <w:pPr/>
      <w:r>
        <w:rPr/>
        <w:t xml:space="preserve">عن عاصم بن ضمرة وعنه عنبسة قاضي الري وجماعة لا يثبت حديثه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زادان
</w:t>
      </w:r>
    </w:p>
    <w:p>
      <w:pPr/>
      <w:r>
        <w:rPr/>
        <w:t xml:space="preserve">كثير بن زادان </w:t>
      </w:r>
    </w:p>
    <w:p/>
    <w:p>
      <w:pPr/>
      <w:r>
        <w:rPr/>
        <w:t xml:space="preserve">قال أبو حاتم الرازي وأبو زرعة مجهول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زاذان
</w:t>
      </w:r>
    </w:p>
    <w:p>
      <w:pPr/>
      <w:r>
        <w:rPr/>
        <w:t xml:space="preserve">كثير بن زاذان </w:t>
      </w:r>
    </w:p>
    <w:p/>
    <w:p>
      <w:pPr/>
      <w:r>
        <w:rPr/>
        <w:t xml:space="preserve">روى عن عبد الرحمن بن أبي نعم روى عنه عنبسة بن سعيد قاضي الري نا عبد الرحمن انا يعقوب بن إسحاق فيما كتب إلي قال نا عثمان بن سعيد قال قلت ليحيى بن معين كثير بن زاذان من هو قال لا أعرفه نا عبد الرحمن قال سألت أبي وأبا زرعة عنه فقالا هذا شيخ مجهول لا نعلم أحداً حدث عنه إلا ما روى ابن حميد عن هارون بن المغيرة عن عنبسة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2026-07-28T05:10:54+03:00</dcterms:created>
  <dcterms:modified xsi:type="dcterms:W3CDTF">2026-07-28T05:10:54+03:00</dcterms:modified>
</cp:coreProperties>
</file>

<file path=docProps/custom.xml><?xml version="1.0" encoding="utf-8"?>
<Properties xmlns="http://schemas.openxmlformats.org/officeDocument/2006/custom-properties" xmlns:vt="http://schemas.openxmlformats.org/officeDocument/2006/docPropsVTypes"/>
</file>