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قزعة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قزعة
</w:t>
      </w:r>
    </w:p>
    <w:p>
      <w:pPr/>
      <w:r>
        <w:rPr/>
        <w:t xml:space="preserve">قزعة [س]، مكي.</w:t>
      </w:r>
    </w:p>
    <w:p/>
    <w:p>
      <w:pPr/>
      <w:r>
        <w:rPr/>
        <w:t xml:space="preserve">لا يدرى من هو.</w:t>
      </w:r>
    </w:p>
    <w:p/>
    <w:p>
      <w:pPr/>
      <w:r>
        <w:rPr/>
        <w:t xml:space="preserve">عن عكرمة.</w:t>
      </w:r>
    </w:p>
    <w:p/>
    <w:p>
      <w:pPr/>
      <w:r>
        <w:rPr/>
        <w:t xml:space="preserve">وعنه زياد بن سعد.</w:t>
      </w:r>
    </w:p>
    <w:p/>
    <w:p>
      <w:pPr/>
      <w:r>
        <w:rPr/>
        <w:t xml:space="preserve">لكن وثقه أبو زرعة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قزعة المكي
</w:t>
      </w:r>
    </w:p>
    <w:p>
      <w:pPr/>
      <w:r>
        <w:rPr/>
        <w:t xml:space="preserve">قزعة المكي </w:t>
      </w:r>
    </w:p>
    <w:p/>
    <w:p>
      <w:pPr/>
      <w:r>
        <w:rPr/>
        <w:t xml:space="preserve">عن عكرمة وعنه زياد بن سعد وثق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قزعة
</w:t>
      </w:r>
    </w:p>
    <w:p>
      <w:pPr/>
      <w:r>
        <w:rPr/>
        <w:t xml:space="preserve">قزعة: </w:t>
      </w:r>
    </w:p>
    <w:p/>
    <w:p>
      <w:pPr/>
      <w:r>
        <w:rPr/>
        <w:t xml:space="preserve">مكي. مولى لعبد القيس. سمع عكرمة، مولى ابن عباس. روى عنه زياد بن سعد. روى له النسائي، قال أبو زرعة: ثقة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2026-07-29T13:15:35+03:00</dcterms:created>
  <dcterms:modified xsi:type="dcterms:W3CDTF">2026-07-29T13:15:35+03:00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