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 بن عمر الاشقر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 بن عمر الاشقر البخاري
</w:t>
      </w:r>
    </w:p>
    <w:p>
      <w:pPr/>
      <w:r>
        <w:rPr/>
        <w:t xml:space="preserve">عمر بن حفص بن عمر الاشقر البخاري. عن محمد بن عبد الله الأنصاري، وعلى بن حسن بن شقيق.</w:t>
      </w:r>
    </w:p>
    <w:p/>
    <w:p>
      <w:pPr/>
      <w:r>
        <w:rPr/>
        <w:t xml:space="preserve">قال أبو الفضل السليماني: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2026-07-29T02:06:13+03:00</dcterms:created>
  <dcterms:modified xsi:type="dcterms:W3CDTF">2026-07-29T02:06:13+03:00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