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أحمد بن أبي قيس المقرئ الرفاء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أحمد بن أبي قيس المقرئ الرفاء
</w:t>
      </w:r>
    </w:p>
    <w:p>
      <w:pPr/>
      <w:r>
        <w:rPr/>
        <w:t xml:space="preserve">على بن أحمد بن أبي قيس المقرئ الرفاء. حدث عن ابن أبي الدنيا، فقيل: كان زوج أمه.</w:t>
      </w:r>
    </w:p>
    <w:p/>
    <w:p>
      <w:pPr/>
      <w:r>
        <w:rPr/>
        <w:t xml:space="preserve">حدث عنه أبو الحسن الحمامي.</w:t>
      </w:r>
    </w:p>
    <w:p/>
    <w:p>
      <w:pPr/>
      <w:r>
        <w:rPr/>
        <w:t xml:space="preserve">قال ابن أبي الفوارس: ضعيف جدا.</w:t>
      </w:r>
    </w:p>
    <w:p/>
    <w:p>
      <w:pPr/>
      <w:r>
        <w:rPr/>
        <w:t xml:space="preserve">توفى سنة 352.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بن أبي قيس الرفاء
</w:t>
      </w:r>
    </w:p>
    <w:p>
      <w:pPr/>
      <w:r>
        <w:rPr/>
        <w:t xml:space="preserve">علي بن أحمد بن أبي قيس الرفاء: عن ابن أبي الدنيا، ضعفه ابن أبي الفوارس.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2026-07-27T22:22:38+03:00</dcterms:created>
  <dcterms:modified xsi:type="dcterms:W3CDTF">2026-07-27T22:22:38+03:00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