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عكرمة بن إبراهيم الأزدي
</w:t>
      </w:r>
    </w:p>
    <w:p>
      <w:pPr>
        <w:jc w:val="start"/>
        <w:bidi/>
      </w:pPr>
      <w:r>
        <w:rPr>
          <w:rFonts w:ascii="arial" w:hAnsi="arial" w:eastAsia="arial" w:cs="arial"/>
          <w:sz w:val="28"/>
          <w:szCs w:val="28"/>
          <w:b w:val="1"/>
          <w:bCs w:val="1"/>
          <w:rtl/>
        </w:rPr>
        <w:t xml:space="preserve">عكرمة بن إبراهيم الأزدي
</w:t>
      </w:r>
    </w:p>
    <w:p>
      <w:pPr/>
      <w:r>
        <w:rPr/>
        <w:t xml:space="preserve">عكرمة بن إبراهيم الأزدي. عن هشام بن عروة.</w:t>
      </w:r>
    </w:p>
    <w:p/>
    <w:p>
      <w:pPr/>
      <w:r>
        <w:rPr/>
        <w:t xml:space="preserve">قال يحيى، وأبو داود: ليس بشئ.</w:t>
      </w:r>
    </w:p>
    <w:p/>
    <w:p>
      <w:pPr/>
      <w:r>
        <w:rPr/>
        <w:t xml:space="preserve">وقال النسائي: ضعيف.</w:t>
      </w:r>
    </w:p>
    <w:p/>
    <w:p>
      <w:pPr/>
      <w:r>
        <w:rPr/>
        <w:t xml:space="preserve">وقال العقيلي: في حفظه اضطراب.</w:t>
      </w:r>
    </w:p>
    <w:p/>
    <w:p>
      <w:pPr/>
      <w:r>
        <w:rPr/>
        <w:t xml:space="preserve">عمرو بن الربيع بن طارق، حدثنا عكرمة بن إبراهيم الموصلي، عن عبد الملك ابن عمير، عن مصعب بن سعد، عن أبيه: سألت رسول الله صلى الله عليه وسلم: ’’ الذين هم عن صلاتهم ساهون؟ ’’ قال: هم الذين يؤخرون الصلاة عن وقتها.</w:t>
      </w:r>
    </w:p>
    <w:p/>
    <w:p>
      <w:pPr/>
      <w:r>
        <w:rPr/>
        <w:t xml:space="preserve">رواه سفيان، وحماد بن زيد، وأبو عوانة، عن عاصم بن بهدلة، عن مصعب، عن أبيه قوله.</w:t>
      </w:r>
    </w:p>
    <w:p/>
    <w:p>
      <w:pPr/>
      <w:r>
        <w:rPr/>
        <w:t xml:space="preserve">ورواه الأعمش، عن مصعب كذلك.</w:t>
      </w:r>
    </w:p>
    <w:p/>
    <w:p>
      <w:pPr/>
      <w:r>
        <w:rPr/>
        <w:t xml:space="preserve">وقال ابن حبان: عكرمة أبو عبد الله من أهل الموصل، كان على قضاء الرى، كان ممن يقلب الاخبار، ويرفع المراسيل.</w:t>
      </w:r>
    </w:p>
    <w:p/>
    <w:p>
      <w:pPr/>
      <w:r>
        <w:rPr/>
        <w:t xml:space="preserve">لا يجوز الاحتجاج به.</w:t>
      </w:r>
    </w:p>
    <w:p/>
    <w:p>
      <w:pPr/>
      <w:r>
        <w:rPr/>
        <w:t xml:space="preserve">قلت: روى عنه علي بن الجعد، وأبو جعفر النفيلى.</w:t>
      </w:r>
    </w:p>
    <w:p>
      <w:pPr>
        <w:jc w:val="start"/>
        <w:bidi/>
      </w:pPr>
      <w:r>
        <w:rPr>
          <w:sz w:val="24"/>
          <w:szCs w:val="24"/>
          <w:b w:val="1"/>
          <w:bCs w:val="1"/>
          <w:rtl/>
        </w:rPr>
        <w:t xml:space="preserve">
ميزان الاعتدال في نقد الرجال،(دار المعرفة للطباعة والنشر، بيروت - لبنان،1963،ط 1،ج 3،ص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إبراهيم الأزدي
</w:t>
      </w:r>
    </w:p>
    <w:p>
      <w:pPr/>
      <w:r>
        <w:rPr/>
        <w:t xml:space="preserve">عكرمة بن إبراهيم الأزدي: عن هشام، ضعفوه.</w:t>
      </w:r>
    </w:p>
    <w:p>
      <w:pPr>
        <w:jc w:val="start"/>
        <w:bidi/>
      </w:pPr>
      <w:r>
        <w:rPr>
          <w:sz w:val="24"/>
          <w:szCs w:val="24"/>
          <w:b w:val="1"/>
          <w:bCs w:val="1"/>
          <w:rtl/>
        </w:rPr>
        <w:t xml:space="preserve">
ديوان الضعفاء،(مكتبة النهضة الحديثة - مكة،1967،ط 2،ج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إبراهيم، الأزدي، الموصلي 
</w:t>
      </w:r>
    </w:p>
    <w:p>
      <w:pPr/>
      <w:r>
        <w:rPr/>
        <w:t xml:space="preserve">عكرمة بن إبراهيم، الأزدي، الموصلي. </w:t>
      </w:r>
    </w:p>
    <w:p/>
    <w:p>
      <w:pPr/>
      <w:r>
        <w:rPr/>
        <w:t xml:space="preserve">قال عبد الصمد: وكان على قضاء الري فيما زعموا.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إبراهيم أبو عبد الله الأزدي القاضي
</w:t>
      </w:r>
    </w:p>
    <w:p>
      <w:pPr/>
      <w:r>
        <w:rPr/>
        <w:t xml:space="preserve">عكرمة بن إبراهيم أبو عبد الله الأزدي القاضي </w:t>
      </w:r>
    </w:p>
    <w:p/>
    <w:p>
      <w:pPr/>
      <w:r>
        <w:rPr/>
        <w:t xml:space="preserve">عن هشام بن عروة قال يحيى وأبو داود ليس بشيء وقال النسائي ضعيف وقال الفلاس ضعيف منكر الحديث وقال العقيلي في حفظه اضطراب وقال ابن حبان كان يقلب الأخبار ويرفع المراسيل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إبراهيم الأزدي الموصلي أبو عبد الله
</w:t>
      </w:r>
    </w:p>
    <w:p>
      <w:pPr/>
      <w:r>
        <w:rPr/>
        <w:t xml:space="preserve">عكرمة بن إبراهيم الأزدي الموصلي أبو عبد الله </w:t>
      </w:r>
    </w:p>
    <w:p/>
    <w:p>
      <w:pPr/>
      <w:r>
        <w:rPr/>
        <w:t xml:space="preserve">قاضي الري</w:t>
      </w:r>
    </w:p>
    <w:p/>
    <w:p>
      <w:pPr/>
      <w:r>
        <w:rPr/>
        <w:t xml:space="preserve">روى عن عاصم وعبد الملك بن عمير وإدريس بن يزيد روى عنه عمرو بن الربيع بن طارق والنفيلي وهشام بن عبيد الله سمعت أبي يقول ذلك نا عبد الرحمن نا عباس بن محمد الدوري قال سمعت يحيى بن معين يقول عكرمة بن إبراهيم بصري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2026-07-28T02:46:51+03:00</dcterms:created>
  <dcterms:modified xsi:type="dcterms:W3CDTF">2026-07-28T02:46:51+03:00</dcterms:modified>
</cp:coreProperties>
</file>

<file path=docProps/custom.xml><?xml version="1.0" encoding="utf-8"?>
<Properties xmlns="http://schemas.openxmlformats.org/officeDocument/2006/custom-properties" xmlns:vt="http://schemas.openxmlformats.org/officeDocument/2006/docPropsVTypes"/>
</file>