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سعيد البلوى الغاسل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سعيد البلوى الغاسل
</w:t>
      </w:r>
    </w:p>
    <w:p>
      <w:pPr/>
      <w:r>
        <w:rPr/>
        <w:t xml:space="preserve">محمد بن عبد الله بن سعيد البلوى الغاسل من أهل قرطبة؛ يكنى: أبا عبد الله.</w:t>
      </w:r>
    </w:p>
    <w:p/>
    <w:p>
      <w:pPr/>
      <w:r>
        <w:rPr/>
        <w:t xml:space="preserve">سمع: من قاسم بن أصبغ، ومحمد بن عبد الله بن أبي دليم، وأحمد بن سعيد، وأحمد بن مطرف، ووهب بن مسرة، وخالد بن سعد وغيرهما جماعة. وكان: كثير الكتاب للحديث حافظا لأخبار الشيوخ. سمع معنا من غير واحد من شيوخنا. وكان: عوام الناس والمحتسبة يجتمعون إليه ويسمعون منه.</w:t>
      </w:r>
    </w:p>
    <w:p/>
    <w:p>
      <w:pPr/>
      <w:r>
        <w:rPr/>
        <w:t xml:space="preserve">توفي (رحمه الله): يوم الثلاثاء لليلة بقيت من شهر ربيع الأول سنة سبعين وثلاث مائة، ودفن يوم الأربعاء بعد صلاة العصر في مقبرة متعة. وصلى عليه القاضي محمد بن يبقى.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2026-10-15T07:16:46+03:00</dcterms:created>
  <dcterms:modified xsi:type="dcterms:W3CDTF">2026-10-15T07:16:46+03:00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