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حمران، أبو معبد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حمران، أبو معبد
</w:t>
      </w:r>
    </w:p>
    <w:p>
      <w:pPr/>
      <w:r>
        <w:rPr/>
        <w:t xml:space="preserve">عبيد بن حمران، أبو معبد. عن علي.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حمدان، أبو معبد
</w:t>
      </w:r>
    </w:p>
    <w:p>
      <w:pPr/>
      <w:r>
        <w:rPr/>
        <w:t xml:space="preserve">عبيد بن حمدان، أبو معبد: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حمران، أخو معبد بن حمران.
</w:t>
      </w:r>
    </w:p>
    <w:p>
      <w:pPr/>
      <w:r>
        <w:rPr/>
        <w:t xml:space="preserve">عبيد بن حمران، أخو معبد بن حمران. </w:t>
      </w:r>
    </w:p>
    <w:p/>
    <w:p>
      <w:pPr/>
      <w:r>
        <w:rPr/>
        <w:t xml:space="preserve">يروي المراسيل. روى عنه سماك بن حرب.</w:t>
      </w:r>
    </w:p>
    <w:p/>
    <w:p>
      <w:pPr/>
      <w:r>
        <w:rPr/>
        <w:t xml:space="preserve">وقال ابن أبي حاتم: روى عن علي. فحقه أن يكون في الثانية.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حمران أبو معبد
</w:t>
      </w:r>
    </w:p>
    <w:p>
      <w:pPr/>
      <w:r>
        <w:rPr/>
        <w:t xml:space="preserve">عبيد بن حمران أبو معبد </w:t>
      </w:r>
    </w:p>
    <w:p/>
    <w:p>
      <w:pPr/>
      <w:r>
        <w:rPr/>
        <w:t xml:space="preserve">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حمران أبو معبد
</w:t>
      </w:r>
    </w:p>
    <w:p>
      <w:pPr/>
      <w:r>
        <w:rPr/>
        <w:t xml:space="preserve">عبيد بن حمران أبو معبد </w:t>
      </w:r>
    </w:p>
    <w:p/>
    <w:p>
      <w:pPr/>
      <w:r>
        <w:rPr/>
        <w:t xml:space="preserve">روى عن علي رضي الله عنه روى عنه سماك بن حرب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2026-07-28T11:58:35+03:00</dcterms:created>
  <dcterms:modified xsi:type="dcterms:W3CDTF">2026-07-28T11:58:35+03:00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