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أبي صالح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أبي صالح الكوفي
</w:t>
      </w:r>
    </w:p>
    <w:p>
      <w:pPr/>
      <w:r>
        <w:rPr/>
        <w:t xml:space="preserve">عبد الملك بن أبي صالح الكوفي. قال الأزدي: ضعيف، مجهول.</w:t>
      </w:r>
    </w:p>
    <w:p/>
    <w:p>
      <w:pPr/>
      <w:r>
        <w:rPr/>
        <w:t xml:space="preserve">حدث عنه عيسى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أبي صالح
</w:t>
      </w:r>
    </w:p>
    <w:p>
      <w:pPr/>
      <w:r>
        <w:rPr/>
        <w:t xml:space="preserve">عبد الملك بن أبي صالح </w:t>
      </w:r>
    </w:p>
    <w:p/>
    <w:p>
      <w:pPr/>
      <w:r>
        <w:rPr/>
        <w:t xml:space="preserve">يروي عنه عيسى بن يونس قال الأزدي ضعيف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2026-07-30T06:25:38+03:00</dcterms:created>
  <dcterms:modified xsi:type="dcterms:W3CDTF">2026-07-30T06:25:38+03:00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