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سليمان القرقسانى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سليمان القرقسانى
</w:t>
      </w:r>
    </w:p>
    <w:p>
      <w:pPr/>
      <w:r>
        <w:rPr/>
        <w:t xml:space="preserve">عبد الملك بن سليمان القرقسانى. عن عيسى بن يونس.</w:t>
      </w:r>
    </w:p>
    <w:p/>
    <w:p>
      <w:pPr/>
      <w:r>
        <w:rPr/>
        <w:t xml:space="preserve">قال العقيلي: حديثه غير محفوظ، ثم ساق له عن عيسى.</w:t>
      </w:r>
    </w:p>
    <w:p/>
    <w:p>
      <w:pPr/>
      <w:r>
        <w:rPr/>
        <w:t xml:space="preserve">حدثنا شعبة، عن عبد العزيز بن صهيب، عن أنس - مرفوعا: من قتل دون ماله فهو 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سليمان القرقساني، من أهل قرقيسيا.
</w:t>
      </w:r>
    </w:p>
    <w:p>
      <w:pPr/>
      <w:r>
        <w:rPr/>
        <w:t xml:space="preserve">عبد الملك بن سليمان القرقساني، من أهل قرقيسيا. </w:t>
      </w:r>
    </w:p>
    <w:p/>
    <w:p>
      <w:pPr/>
      <w:r>
        <w:rPr/>
        <w:t xml:space="preserve">يروي عن عيسى بن يونس، حدثنا عنه عمر بن محمد الهمداني، مستقيم الحديث.</w:t>
      </w:r>
    </w:p>
    <w:p/>
    <w:p>
      <w:pPr/>
      <w:r>
        <w:rPr/>
        <w:t xml:space="preserve">وقال العقيلي: حديثه غير محفوظ، وساق له عن عيسى عن شعبة عن عبد العزيز بن صهيب عن أنس مرفوعاً: «من قتل دون ماله فهو شهيد».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سليمان القرقسائي
</w:t>
      </w:r>
    </w:p>
    <w:p>
      <w:pPr/>
      <w:r>
        <w:rPr/>
        <w:t xml:space="preserve">عبد الملك بن سليمان القرقسائي </w:t>
      </w:r>
    </w:p>
    <w:p/>
    <w:p>
      <w:pPr/>
      <w:r>
        <w:rPr/>
        <w:t xml:space="preserve">من أهل قرقيسا</w:t>
      </w:r>
    </w:p>
    <w:p/>
    <w:p>
      <w:pPr/>
      <w:r>
        <w:rPr/>
        <w:t xml:space="preserve">يروي عن عيسى بن يونس حدثنا عنه عمرو بن محمد الهمداني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2026-07-28T12:02:34+03:00</dcterms:created>
  <dcterms:modified xsi:type="dcterms:W3CDTF">2026-07-28T12:02:34+03:00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