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إبراهيم بن عبد القادر بن أحمد الكوكباني، يتصل نسبه بالمهدي أحمد بن يحيى الحسني: فقيه زيدي، أصله من كوكبان (باليمن) ومولده ووفاته بصنعاء. له شعر فيه رقة، وصنف كتبا ورسائل فقهية، منها (كشف المحجوب عن صحة الحج بمال مغصوب) و (إنباه الأنباه في حكم الطلاق المعلق بان شاء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(ب س) طلحة بن عتبة الأنصاري الأوسي، ثم من بني جحجبي شهد أحدا وقتل يوم اليمامة شهيدا.</w:t>
      </w:r>
    </w:p>
    <w:p/>
    <w:p>
      <w:pPr/>
      <w:r>
        <w:rPr/>
        <w:t xml:space="preserve">أخرجه أبو عمر وأبو موسى، وذكره موسى بن عقبة: طليحة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الأنصاري الأوسي، من بني جحجبى.</w:t>
      </w:r>
    </w:p>
    <w:p/>
    <w:p>
      <w:pPr/>
      <w:r>
        <w:rPr/>
        <w:t xml:space="preserve">شهد أحدا، واستشهد باليمامة. ذكره ابن شاهين وأبو عمر، وذكره موسى بن عقبة: طليحة، بالتصغير.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
</w:t>
      </w:r>
    </w:p>
    <w:p>
      <w:pPr/>
      <w:r>
        <w:rPr/>
        <w:t xml:space="preserve">طلحة بن عتبة آخر.</w:t>
      </w:r>
    </w:p>
    <w:p/>
    <w:p>
      <w:pPr/>
      <w:r>
        <w:rPr/>
        <w:t xml:space="preserve">روى ابن عساكر بسند صحيح إلى موسى بن عقبة أنه استشهد باليرموك، فلا أدري هو الذي قبله أو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الأوسي
</w:t>
      </w:r>
    </w:p>
    <w:p>
      <w:pPr/>
      <w:r>
        <w:rPr/>
        <w:t xml:space="preserve">الأوسي طلحة بن عتبة الأنصاري، من بني جحجبا من الأوس؛ شهد أحدا، وقتل يوم اليمامة شهيدا.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عتبة الأنصاري
</w:t>
      </w:r>
    </w:p>
    <w:p>
      <w:pPr/>
      <w:r>
        <w:rPr/>
        <w:t xml:space="preserve">طلحة بن عتبة الأنصاري من بني جحجبي، من الأوس، شهد أحدا، وقتل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2026-09-16T04:10:06+03:00</dcterms:created>
  <dcterms:modified xsi:type="dcterms:W3CDTF">2026-09-16T04:10:06+03:00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