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المكي
</w:t>
      </w:r>
    </w:p>
    <w:p>
      <w:pPr/>
      <w:r>
        <w:rPr/>
        <w:t xml:space="preserve">عبد الرحمن المكي. رأى الزبير،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المكي
</w:t>
      </w:r>
    </w:p>
    <w:p>
      <w:pPr/>
      <w:r>
        <w:rPr/>
        <w:t xml:space="preserve">عبد الرحمن المكي: </w:t>
      </w:r>
    </w:p>
    <w:p/>
    <w:p>
      <w:pPr/>
      <w:r>
        <w:rPr/>
        <w:t xml:space="preserve">رأي الزبير بن الزبير، وعبد الرحمن المدني. عن أبي هريرة، مجهولان. ذكره هكذا الذهبي في الميزان.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المكي
</w:t>
      </w:r>
    </w:p>
    <w:p>
      <w:pPr/>
      <w:r>
        <w:rPr/>
        <w:t xml:space="preserve">عبد الرحمن المكي </w:t>
      </w:r>
    </w:p>
    <w:p/>
    <w:p>
      <w:pPr/>
      <w:r>
        <w:rPr/>
        <w:t xml:space="preserve">رأى الزبير بن العوام روى عنه ابنه داود سمعت أبي يقول: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2026-07-28T16:20:36+03:00</dcterms:created>
  <dcterms:modified xsi:type="dcterms:W3CDTF">2026-07-28T16:20:36+03:00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