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محمد بن يحيى بن سعيد العذري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محمد بن يحيى بن سعيد العذري
</w:t>
      </w:r>
    </w:p>
    <w:p>
      <w:pPr/>
      <w:r>
        <w:rPr/>
        <w:t xml:space="preserve">عبد الرحمن بن محمد بن يحيى بن سعيد العذري. عن شريك بخبر طويل باطل في وفد بنى نهد، رواه عنه أبو سعيد كريزان.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587)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2026-07-29T13:18:40+03:00</dcterms:created>
  <dcterms:modified xsi:type="dcterms:W3CDTF">2026-07-29T13:18:40+03:00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