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يزيد
</w:t>
      </w:r>
    </w:p>
    <w:p>
      <w:pPr/>
      <w:r>
        <w:rPr/>
        <w:t xml:space="preserve">عبد الله بن يزيد [س، م] النخعي.</w:t>
      </w:r>
    </w:p>
    <w:p/>
    <w:p>
      <w:pPr/>
      <w:r>
        <w:rPr/>
        <w:t xml:space="preserve">عن أبي زرعة.</w:t>
      </w:r>
    </w:p>
    <w:p/>
    <w:p>
      <w:pPr/>
      <w:r>
        <w:rPr/>
        <w:t xml:space="preserve">ما علمت روى عنه سوى شعبة.</w:t>
      </w:r>
    </w:p>
    <w:p/>
    <w:p>
      <w:pPr/>
      <w:r>
        <w:rPr/>
        <w:t xml:space="preserve">وقد احتج به مسلم حديث كره الشكال من الخيل.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يزيد النخعي
</w:t>
      </w:r>
    </w:p>
    <w:p>
      <w:pPr/>
      <w:r>
        <w:rPr/>
        <w:t xml:space="preserve">عبد الله بن يزيد النخعي </w:t>
      </w:r>
    </w:p>
    <w:p/>
    <w:p>
      <w:pPr/>
      <w:r>
        <w:rPr/>
        <w:t xml:space="preserve">عن أبي زرعة وعنه شعبة م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2026-07-28T14:10:29+03:00</dcterms:created>
  <dcterms:modified xsi:type="dcterms:W3CDTF">2026-07-28T14:10:29+03:00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