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المنكدر بن محمد بن المنكدر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المنكدر بن محمد بن المنكدر
</w:t>
      </w:r>
    </w:p>
    <w:p>
      <w:pPr/>
      <w:r>
        <w:rPr/>
        <w:t xml:space="preserve">عبد الله بن المنكدر بن محمد بن المنكدر. فيه جهالة.</w:t>
      </w:r>
    </w:p>
    <w:p/>
    <w:p>
      <w:pPr/>
      <w:r>
        <w:rPr/>
        <w:t xml:space="preserve">وأتى بخبر منكر، ساقه العقيلى.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المنكدر بن محمد بن المنكدر
</w:t>
      </w:r>
    </w:p>
    <w:p>
      <w:pPr/>
      <w:r>
        <w:rPr/>
        <w:t xml:space="preserve">عبد الله بن المنكدر بن محمد بن المنكدر: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المنكدر بن محمد بن المنكدر.
</w:t>
      </w:r>
    </w:p>
    <w:p>
      <w:pPr/>
      <w:r>
        <w:rPr/>
        <w:t xml:space="preserve">عبد الله بن المنكدر بن محمد بن المنكدر. </w:t>
      </w:r>
    </w:p>
    <w:p/>
    <w:p>
      <w:pPr/>
      <w:r>
        <w:rPr/>
        <w:t xml:space="preserve">يروي عن أبيه. روى عنه ابنه عبد الله بن عبد الله بن المنكدر.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المنكدر بن محمد بن المنكدر
</w:t>
      </w:r>
    </w:p>
    <w:p>
      <w:pPr/>
      <w:r>
        <w:rPr/>
        <w:t xml:space="preserve">عبد الله بن المنكدر بن محمد بن المنكدر </w:t>
      </w:r>
    </w:p>
    <w:p/>
    <w:p>
      <w:pPr/>
      <w:r>
        <w:rPr/>
        <w:t xml:space="preserve">يروي عن أبيه روى عنه ابنه عبد الله بن عبد الله بن المنكدر روى عنه المعمري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2026-07-29T06:21:04+03:00</dcterms:created>
  <dcterms:modified xsi:type="dcterms:W3CDTF">2026-07-29T06:21:04+03:00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