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
</w:t>
      </w:r>
    </w:p>
    <w:p>
      <w:pPr/>
      <w:r>
        <w:rPr/>
        <w:t xml:space="preserve">عبد الله بن محمد [م، د] بن معن.</w:t>
      </w:r>
    </w:p>
    <w:p/>
    <w:p>
      <w:pPr/>
      <w:r>
        <w:rPr/>
        <w:t xml:space="preserve">روى عن أم هشام.</w:t>
      </w:r>
    </w:p>
    <w:p/>
    <w:p>
      <w:pPr/>
      <w:r>
        <w:rPr/>
        <w:t xml:space="preserve">وثق.</w:t>
      </w:r>
    </w:p>
    <w:p/>
    <w:p>
      <w:pPr/>
      <w:r>
        <w:rPr/>
        <w:t xml:space="preserve">وفيه جهالة.</w:t>
      </w:r>
    </w:p>
    <w:p/>
    <w:p>
      <w:pPr/>
      <w:r>
        <w:rPr/>
        <w:t xml:space="preserve">واجتج به مسلم.</w:t>
      </w:r>
    </w:p>
    <w:p/>
    <w:p>
      <w:pPr/>
      <w:r>
        <w:rPr/>
        <w:t xml:space="preserve">ما روى عنه سوى خبيب بن عبد الرحمن.</w:t>
      </w:r>
    </w:p>
    <w:p/>
    <w:p>
      <w:pPr/>
      <w:r>
        <w:rPr/>
        <w:t xml:space="preserve">فروى عنه، عن بنت حارثة بن النعمان، قالت: ما حفظت سورة ق إلا من في رسول الله صلى الله عليه وسلم وهو يخطب بها يوم الجمعة.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 
</w:t>
      </w:r>
    </w:p>
    <w:p>
      <w:pPr/>
      <w:r>
        <w:rPr/>
        <w:t xml:space="preserve">عبد الله بن محمد بن معن. </w:t>
      </w:r>
    </w:p>
    <w:p/>
    <w:p>
      <w:pPr/>
      <w:r>
        <w:rPr/>
        <w:t xml:space="preserve">يعد في أهل المدينة.</w:t>
      </w:r>
    </w:p>
    <w:p/>
    <w:p>
      <w:pPr/>
      <w:r>
        <w:rPr/>
        <w:t xml:space="preserve">سمع بنت حارثة، سمع منه خبيب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
</w:t>
      </w:r>
    </w:p>
    <w:p>
      <w:pPr/>
      <w:r>
        <w:rPr/>
        <w:t xml:space="preserve">عبد الله بن محمد بن معن </w:t>
      </w:r>
    </w:p>
    <w:p/>
    <w:p>
      <w:pPr/>
      <w:r>
        <w:rPr/>
        <w:t xml:space="preserve">عن أم هشام وعنه خبيب بن عبد الرحمن وثق م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
</w:t>
      </w:r>
    </w:p>
    <w:p>
      <w:pPr/>
      <w:r>
        <w:rPr/>
        <w:t xml:space="preserve">عبد الله بن محمد بن معن </w:t>
      </w:r>
    </w:p>
    <w:p/>
    <w:p>
      <w:pPr/>
      <w:r>
        <w:rPr/>
        <w:t xml:space="preserve">يعد في أهل المدينة</w:t>
      </w:r>
    </w:p>
    <w:p/>
    <w:p>
      <w:pPr/>
      <w:r>
        <w:rPr/>
        <w:t xml:space="preserve">روى عن أم هشام بنت حارثة بن النعمان في الصلاة</w:t>
      </w:r>
    </w:p>
    <w:p/>
    <w:p>
      <w:pPr/>
      <w:r>
        <w:rPr/>
        <w:t xml:space="preserve">روى عنه حبيب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 المدني.
</w:t>
      </w:r>
    </w:p>
    <w:p>
      <w:pPr/>
      <w:r>
        <w:rPr/>
        <w:t xml:space="preserve">(م د) عبد الله بن محمد بن معن المدني. </w:t>
      </w:r>
    </w:p>
    <w:p/>
    <w:p>
      <w:pPr/>
      <w:r>
        <w:rPr/>
        <w:t xml:space="preserve">روى عن أم هشام، روى عنه حبيب، ذكره ابن حبان في كتاب ’’ الثقات ’’ لم يزد المزي على ذلك شيئا إلا حديثا على فيه.</w:t>
      </w:r>
    </w:p>
    <w:p/>
    <w:p>
      <w:pPr/>
      <w:r>
        <w:rPr/>
        <w:t xml:space="preserve">والذي في كتاب ’’ الثقات ’’: روى عنه المدنيين وهذا يعطي تعدد الشيوخ.</w:t>
      </w:r>
    </w:p>
    <w:p/>
    <w:p>
      <w:pPr/>
      <w:r>
        <w:rPr/>
        <w:t xml:space="preserve">وخرج أبو عوانة الإسفرائيني حديثه في ’’ صحيحه ’’.</w:t>
      </w:r>
    </w:p>
    <w:p/>
    <w:p>
      <w:pPr/>
      <w:r>
        <w:rPr/>
        <w:t xml:space="preserve">وذكره ابن خلفون في كتاب ’’ الثقات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
</w:t>
      </w:r>
    </w:p>
    <w:p>
      <w:pPr/>
      <w:r>
        <w:rPr/>
        <w:t xml:space="preserve">عبد الله بن محمد بن معن </w:t>
      </w:r>
    </w:p>
    <w:p/>
    <w:p>
      <w:pPr/>
      <w:r>
        <w:rPr/>
        <w:t xml:space="preserve">يروي عن المدنيين روى عنه خبيب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
</w:t>
      </w:r>
    </w:p>
    <w:p>
      <w:pPr/>
      <w:r>
        <w:rPr/>
        <w:t xml:space="preserve">عبد الله بن محمد بن معن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
</w:t>
      </w:r>
    </w:p>
    <w:p>
      <w:pPr/>
      <w:r>
        <w:rPr/>
        <w:t xml:space="preserve">عبد الله بن محمد بن معن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معن مديني
</w:t>
      </w:r>
    </w:p>
    <w:p>
      <w:pPr/>
      <w:r>
        <w:rPr/>
        <w:t xml:space="preserve">عبد الله بن محمد بن معن مديني </w:t>
      </w:r>
    </w:p>
    <w:p/>
    <w:p>
      <w:pPr/>
      <w:r>
        <w:rPr/>
        <w:t xml:space="preserve">سمع ابنه حارثة سمع منه خبيب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2026-07-27T23:52:57+03:00</dcterms:created>
  <dcterms:modified xsi:type="dcterms:W3CDTF">2026-07-27T23:52:57+03:00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