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أفلح البكري القاص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أفلح البكري القاص
</w:t>
      </w:r>
    </w:p>
    <w:p>
      <w:pPr/>
      <w:r>
        <w:rPr/>
        <w:t xml:space="preserve">عبد الله بن أحمد بن أفلح البكري القاص، شيخ ليوسف القواس متهم بالكذب، وأتى بخبر باطل. قال القواس: حدثنا عبد الله </w:t>
      </w:r>
    </w:p>
    <w:p/>
    <w:p>
      <w:pPr/>
      <w:r>
        <w:rPr/>
        <w:t xml:space="preserve">[بن أحمد].</w:t>
      </w:r>
    </w:p>
    <w:p/>
    <w:p>
      <w:pPr/>
      <w:r>
        <w:rPr/>
        <w:t xml:space="preserve">حدثنا هلال بن العلاء، حدثنا الخليل بن عبد الله، عن أبيه، عن شعبة، عن قتادة، عن أنس، قال: قال رسول الله صلى الله عليه وسلم: ما من يوم جمعة إلا ويطلع الله على دار الدنيا فيعتق مائتي ألف من النار ويقول عبادي: سبحاني احتجبت فلا عين تراني..الحديث بطوله.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2026-07-28T05:47:21+03:00</dcterms:created>
  <dcterms:modified xsi:type="dcterms:W3CDTF">2026-07-28T05:47:21+03:00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