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الفضل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الفضل الحلبي
</w:t>
      </w:r>
    </w:p>
    <w:p>
      <w:pPr/>
      <w:r>
        <w:rPr/>
        <w:t xml:space="preserve">طاهر بن الفضل الحلبي. عن سفيان بن عيينة، وحجاج الأعور.</w:t>
      </w:r>
    </w:p>
    <w:p/>
    <w:p>
      <w:pPr/>
      <w:r>
        <w:rPr/>
        <w:t xml:space="preserve">قال ابن حبان: يضع الحديث على الثقات وضعا، لا يحل كتب حديثه إلا على جهة التعجب.</w:t>
      </w:r>
    </w:p>
    <w:p/>
    <w:p>
      <w:pPr/>
      <w:r>
        <w:rPr/>
        <w:t xml:space="preserve">حدثنا عنه محمد بن أيوب بن مشكان النيسابوري بطبرية، ثم ساق له أربعة أحاديث.</w:t>
      </w:r>
    </w:p>
    <w:p/>
    <w:p>
      <w:pPr/>
      <w:r>
        <w:rPr/>
        <w:t xml:space="preserve">وقال الحاكم: روى الموضوعات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الفضل الحلبي
</w:t>
      </w:r>
    </w:p>
    <w:p>
      <w:pPr/>
      <w:r>
        <w:rPr/>
        <w:t xml:space="preserve">طاهر بن الفضل الحلبي </w:t>
      </w:r>
    </w:p>
    <w:p/>
    <w:p>
      <w:pPr/>
      <w:r>
        <w:rPr/>
        <w:t xml:space="preserve">روى عن بن عيينة وحجاج بن محمد بالمناكير لا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الفضل الحلبي
</w:t>
      </w:r>
    </w:p>
    <w:p>
      <w:pPr/>
      <w:r>
        <w:rPr/>
        <w:t xml:space="preserve">طاهر بن الفضل الحلبي: عن أبيه عيينة، اتهمه ابن حبان بالوضع.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الفضل الحلبي
</w:t>
      </w:r>
    </w:p>
    <w:p>
      <w:pPr/>
      <w:r>
        <w:rPr/>
        <w:t xml:space="preserve">طاهر بن الفضل الحلبي </w:t>
      </w:r>
    </w:p>
    <w:p/>
    <w:p>
      <w:pPr/>
      <w:r>
        <w:rPr/>
        <w:t xml:space="preserve">يروي عن سفيان بن عيينة قال ابن حبان ’’يضع الحديث على الثقات ويقلب الأسانيد ويلزق المتون الواهية بالأسانيد الصحيحة لا يحل كتب حديثه إلا على التعجب’’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2026-07-28T21:58:28+03:00</dcterms:created>
  <dcterms:modified xsi:type="dcterms:W3CDTF">2026-07-28T21:58:28+03:00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