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يوسف أخو يحيى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يوسف أخو يحيى بن عمر
</w:t>
      </w:r>
    </w:p>
    <w:p>
      <w:pPr/>
      <w:r>
        <w:rPr/>
        <w:t xml:space="preserve">محمد بن عمر بن يوسف أخو يحيى بن عمر يكنى: أبا عبد الله.</w:t>
      </w:r>
    </w:p>
    <w:p/>
    <w:p>
      <w:pPr/>
      <w:r>
        <w:rPr/>
        <w:t xml:space="preserve">أخبرني عبد الله بن محمد الثغري، قال: نا تميم بن محمد، قال: قال أبي: محمد بن عمر أخو يحيى بن عمر الأندلسي كان ثقة، كثير الكتب في الفقه والآثار، حسن الضبط.</w:t>
      </w:r>
    </w:p>
    <w:p/>
    <w:p>
      <w:pPr/>
      <w:r>
        <w:rPr/>
        <w:t xml:space="preserve">سمع: من عامة من سمع منه أخوه يحيى بن عمر غير سحنون، وابن بكير، وابي زيد بن أبي الغمر. وخرج عنا من القيروان سنة سبع وتسعين ومائتين.</w:t>
      </w:r>
    </w:p>
    <w:p/>
    <w:p>
      <w:pPr/>
      <w:r>
        <w:rPr/>
        <w:t xml:space="preserve">فدخل مصر فسمع منه الناس بها. وتوفي: بصر سنة تسع وتسعين ومائتين بعدما كف بصره.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2026-10-15T01:16:38+03:00</dcterms:created>
  <dcterms:modified xsi:type="dcterms:W3CDTF">2026-10-15T01:16:38+03:00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