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إبراهيم بن محمد بن طلحة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إبراهيم بن محمد بن طلحة بن عبيد الله
</w:t>
      </w:r>
    </w:p>
    <w:p>
      <w:pPr/>
      <w:r>
        <w:rPr/>
        <w:t xml:space="preserve">صالح بن إبراهيم بن محمد بن طلحة بن عبيد الله. عن أبيه.</w:t>
      </w:r>
    </w:p>
    <w:p/>
    <w:p>
      <w:pPr/>
      <w:r>
        <w:rPr/>
        <w:t xml:space="preserve">قال يحيى ابن معين: ليس بشئ.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إبراهيم بن محمد بن طلحة
</w:t>
      </w:r>
    </w:p>
    <w:p>
      <w:pPr/>
      <w:r>
        <w:rPr/>
        <w:t xml:space="preserve">صالح بن إبراهيم بن محمد بن طلحة: قال ابن معين: ليس بشيء.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إبراهيم بن محمد بن طلحة بن عبيد الله، القرشي، التيمي، المدني 
</w:t>
      </w:r>
    </w:p>
    <w:p>
      <w:pPr/>
      <w:r>
        <w:rPr/>
        <w:t xml:space="preserve">صالح بن إبراهيم بن محمد بن طلحة بن عبيد الله، القرشي، التيمي، المدني. </w:t>
      </w:r>
    </w:p>
    <w:p/>
    <w:p>
      <w:pPr/>
      <w:r>
        <w:rPr/>
        <w:t xml:space="preserve">عن أبيه، أن سعداً دفع الزكاة إلى مروان.</w:t>
      </w:r>
    </w:p>
    <w:p/>
    <w:p>
      <w:pPr/>
      <w:r>
        <w:rPr/>
        <w:t xml:space="preserve">قاله لي إبراهيم بن حمزة، عن طلحة بن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إبراهيم بن محمد بن طلحة بن عبيد الله التيمي القرشي، من أهل المدينة.
</w:t>
      </w:r>
    </w:p>
    <w:p>
      <w:pPr/>
      <w:r>
        <w:rPr/>
        <w:t xml:space="preserve">صالح بن إبراهيم بن محمد بن طلحة بن عبيد الله التيمي القرشي، من أهل المدينة. </w:t>
      </w:r>
    </w:p>
    <w:p/>
    <w:p>
      <w:pPr/>
      <w:r>
        <w:rPr/>
        <w:t xml:space="preserve">يروي عن أبيه عن سعد بن أبي وقاص. روى عنه طلحة بن صالح.</w:t>
      </w:r>
    </w:p>
    <w:p/>
    <w:p>
      <w:pPr/>
      <w:r>
        <w:rPr/>
        <w:t xml:space="preserve">قال ابن معين: صالح الطلحي، ليس حديثه بشيء.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إبراهيم بن محمد بن طلحة بن عبيد الله التيمي القرشي من أهل المدينة
</w:t>
      </w:r>
    </w:p>
    <w:p>
      <w:pPr/>
      <w:r>
        <w:rPr/>
        <w:t xml:space="preserve">صالح بن إبراهيم بن محمد بن طلحة بن عبيد الله التيمي القرشي من أهل المدينة </w:t>
      </w:r>
    </w:p>
    <w:p/>
    <w:p>
      <w:pPr/>
      <w:r>
        <w:rPr/>
        <w:t xml:space="preserve">يروي عن أبيه عن سعد بن أبي وقاص روى عنه طلحة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إبراهيم بن محمد بن طلحة
</w:t>
      </w:r>
    </w:p>
    <w:p>
      <w:pPr/>
      <w:r>
        <w:rPr/>
        <w:t xml:space="preserve">صالح بن إبراهيم بن محمد بن طلحة </w:t>
      </w:r>
    </w:p>
    <w:p/>
    <w:p>
      <w:pPr/>
      <w:r>
        <w:rPr/>
        <w:t xml:space="preserve">عن أبيه قال يحيى ليس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إبراهيم بن محمد بن طلحة بن عبيد الله
</w:t>
      </w:r>
    </w:p>
    <w:p>
      <w:pPr/>
      <w:r>
        <w:rPr/>
        <w:t xml:space="preserve">صالح بن إبراهيم بن محمد بن طلحة بن عبيد الله </w:t>
      </w:r>
    </w:p>
    <w:p/>
    <w:p>
      <w:pPr/>
      <w:r>
        <w:rPr/>
        <w:t xml:space="preserve">روى عن أبيه عن سعد بن أبي وقاص روى عنه ابنه طلحة بن صالح سمعت أبي يقول ذلك نا عبد الرحمن قال قرئ على العباس بن محمد الدوري قال: سمعت يحيى بن معين يقول: صالح الطلحي ليس حديثه بشيء.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2026-07-29T04:16:40+03:00</dcterms:created>
  <dcterms:modified xsi:type="dcterms:W3CDTF">2026-07-29T04:16:40+03:00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