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عجلان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عجلان
</w:t>
      </w:r>
    </w:p>
    <w:p>
      <w:pPr/>
      <w:r>
        <w:rPr/>
        <w:t xml:space="preserve">محمد بن عجلان من أهل سرقسطة. رحل قديما فسمع: من سحنون وكان: عالما فاضلا.</w:t>
      </w:r>
    </w:p>
    <w:p/>
    <w:p>
      <w:pPr/>
      <w:r>
        <w:rPr/>
        <w:t xml:space="preserve">أخبرني محمد بن محمد بن أبي دليم قال: نا أحمد بن خالد، قال: قال لنا ابن وضاح قلت لسحنون: إن ابن عجلان قال: انه يحلف اليهود يوم السبت، والنصارى يوم الأحد، وقال: إني رأيتهم يرهبون ذلك. فقال لي: ومن أين أخذه؟ قلت: قال أخذه من قول مالك: يحلفون حيث يعظمون. فسكت. قال ابن وضاح: كأنه أعجبه.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عجلان الأزدي
</w:t>
      </w:r>
    </w:p>
    <w:p>
      <w:pPr/>
      <w:r>
        <w:rPr/>
        <w:t xml:space="preserve">محمد بن عجلان الأزدي سرقسطي سمع قديما من سحنون وغيره عالم فاضل مشهور بالفضل والخير يبصر الفرائض والحساب بصرا جيدا ووضع فيه كتابا حسنا كافيا ولي قضاء بلده.</w:t>
      </w:r>
    </w:p>
    <w:p/>
    <w:p>
      <w:pPr/>
      <w:r>
        <w:rPr/>
        <w:t xml:space="preserve">قال بن وضاح: قلت لسحنون: قال بن عجلان: يحلف اليهود يوم السبت والنصارى يوم الأحد لأني رأيتهم يرهبون ذلك. فقال لي: من أين اخترته؟ قلت: من قول مالك رحمه الله تعالى: إنهم يحلفون حيث يعظمون؟ فسكت. قال بن وضاح: كأنه أعجبه.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2026-10-15T00:59:40+03:00</dcterms:created>
  <dcterms:modified xsi:type="dcterms:W3CDTF">2026-10-15T00:59:40+03:00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