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الهيصم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الهيصم
</w:t>
      </w:r>
    </w:p>
    <w:p>
      <w:pPr/>
      <w:r>
        <w:rPr/>
        <w:t xml:space="preserve">ابن الهيصم  إبراهيم بن عبد الغني بن إبراهيم القبطي، المعروف بالصاحب أمين الدين ابن الهيصم: وزير مصري، تقدم في ايام الجراكسة بمصر، واستوزر عدة مرات. كان يميل إلى أهل العلم وله اشتغال بالفقه الحنفي. قال ابن أياس: كان نادرة في ابناء جنسه - القبط - مسددا في أمر الوزارة.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2026-09-16T04:10:06+03:00</dcterms:created>
  <dcterms:modified xsi:type="dcterms:W3CDTF">2026-09-16T04:10:06+03:00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