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ابي الحزم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ابي الحزم
</w:t>
      </w:r>
    </w:p>
    <w:p>
      <w:pPr/>
      <w:r>
        <w:rPr/>
        <w:t xml:space="preserve">فرج بن ابي الحزم من أهل وشقة. كانت له رحلة سمع فيها: من سحنون بن سعيد.</w:t>
      </w:r>
    </w:p>
    <w:p/>
    <w:p>
      <w:pPr/>
      <w:r>
        <w:rPr/>
        <w:t xml:space="preserve">وكان: حافظا للمسائل، موصوفا بالعلم والفضل.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2026-10-14T22:10:46+03:00</dcterms:created>
  <dcterms:modified xsi:type="dcterms:W3CDTF">2026-10-14T22:10:46+03:00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