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الدكتور ناجي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الدكتور ناجي
</w:t>
      </w:r>
    </w:p>
    <w:p>
      <w:pPr/>
      <w:r>
        <w:rPr/>
        <w:t xml:space="preserve">الدكتور ناجي  إسماعيل ناجي، الدكتور: طبيب، متأدب، بغدادي. أنشأ ’’العيادة الشعبية’’ بما يشبه المجان تيسيرا للفقراء. وأصدر ’’مجلة’’ صحية أقبل عليها الناس وقررت حكومة بغداد توزيعها في مدارسها. واستخلص منها رسائل بأسماء (أخطاء طبية شائعة) و (صرخات جنسية) و (ريثما يأتي الطبيب) نشرها على حدة، كما كتب (دور لي ملاك الرحمة – ط) قصة، و (أطباء مرضى يتحدثون عن أمراضهم) و (ما رأيت العين، وما سمعت الأذن، في أثناء أداء مهمة الطبيب) توفي قبل طبعهما.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2026-09-20T17:25:06+03:00</dcterms:created>
  <dcterms:modified xsi:type="dcterms:W3CDTF">2026-09-20T17:25:06+03:00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