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عائذ بن كيسان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عائذ بن كيسان
</w:t>
      </w:r>
    </w:p>
    <w:p>
      <w:pPr/>
      <w:r>
        <w:rPr/>
        <w:t xml:space="preserve">عائذ بن كيسان من أهل طرطوشة. هو: جد أبي زكرياء يحيى بن مالك بن عائذ.</w:t>
      </w:r>
    </w:p>
    <w:p/>
    <w:p>
      <w:pPr/>
      <w:r>
        <w:rPr/>
        <w:t xml:space="preserve">وكان: فاضلا عالما. قال لي أبو زكرياء: كان نقش خاتمه: عائذ بالله عائذ.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2026-10-14T21:20:33+03:00</dcterms:created>
  <dcterms:modified xsi:type="dcterms:W3CDTF">2026-10-14T21:20:33+03:00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