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بسطام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بسطام
</w:t>
      </w:r>
    </w:p>
    <w:p>
      <w:pPr/>
      <w:r>
        <w:rPr/>
        <w:t xml:space="preserve">حماد بن بسطام. عن بعض التابعين.</w:t>
      </w:r>
    </w:p>
    <w:p/>
    <w:p>
      <w:pPr/>
      <w:r>
        <w:rPr/>
        <w:t xml:space="preserve">قال الأزدي: لا يكتب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بسطام
</w:t>
      </w:r>
    </w:p>
    <w:p>
      <w:pPr/>
      <w:r>
        <w:rPr/>
        <w:t xml:space="preserve">حماد بن بسطام: عن التابعين، قال الأزدي: لا يكتب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بسطام البصري
</w:t>
      </w:r>
    </w:p>
    <w:p>
      <w:pPr/>
      <w:r>
        <w:rPr/>
        <w:t xml:space="preserve">حماد بن بسطام البصري </w:t>
      </w:r>
    </w:p>
    <w:p/>
    <w:p>
      <w:pPr/>
      <w:r>
        <w:rPr/>
        <w:t xml:space="preserve">يروي عن التابعين</w:t>
      </w:r>
    </w:p>
    <w:p/>
    <w:p>
      <w:pPr/>
      <w:r>
        <w:rPr/>
        <w:t xml:space="preserve">قال الأزدي لا يكتب عنه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2026-07-29T03:08:21+03:00</dcterms:created>
  <dcterms:modified xsi:type="dcterms:W3CDTF">2026-07-29T03:08:21+03:00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