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يزيد
</w:t>
      </w:r>
    </w:p>
    <w:p>
      <w:pPr/>
      <w:r>
        <w:rPr/>
        <w:t xml:space="preserve">الحكم بن يزيد. عن مبارك بن فضالة.</w:t>
      </w:r>
    </w:p>
    <w:p/>
    <w:p>
      <w:pPr/>
      <w:r>
        <w:rPr/>
        <w:t xml:space="preserve">مجهول،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1،ص 582)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يزيد
</w:t>
      </w:r>
    </w:p>
    <w:p>
      <w:pPr/>
      <w:r>
        <w:rPr/>
        <w:t xml:space="preserve">الحكم بن يزيد: عن مبارك بن فضالة،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يزيد الأيلي
</w:t>
      </w:r>
    </w:p>
    <w:p>
      <w:pPr/>
      <w:r>
        <w:rPr/>
        <w:t xml:space="preserve">الحكم بن يزيد الأيلي </w:t>
      </w:r>
    </w:p>
    <w:p/>
    <w:p>
      <w:pPr/>
      <w:r>
        <w:rPr/>
        <w:t xml:space="preserve">عن مبارك بن فضالة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بن يزيد الأيلي بصري
</w:t>
      </w:r>
    </w:p>
    <w:p>
      <w:pPr/>
      <w:r>
        <w:rPr/>
        <w:t xml:space="preserve">الحكم بن يزيد الأيلي بصري </w:t>
      </w:r>
    </w:p>
    <w:p/>
    <w:p>
      <w:pPr/>
      <w:r>
        <w:rPr/>
        <w:t xml:space="preserve">روى عن مبارك بن فضالة روى عنه أبو أمية محمد بن إبراهيم الطرسوسي سمعت أبي يقول بعض ذلك وبعضه من قبلي قال وسمعته يقول هو مجهيل.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2026-07-28T11:57:14+03:00</dcterms:created>
  <dcterms:modified xsi:type="dcterms:W3CDTF">2026-07-28T11:57:14+03:00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